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F7366F" w14:textId="77777777" w:rsidR="005C2EB4" w:rsidRPr="000B1F8F" w:rsidRDefault="005C2EB4" w:rsidP="005C2EB4">
      <w:pPr>
        <w:rPr>
          <w:rFonts w:ascii="Cambria" w:hAnsi="Cambria"/>
          <w:b/>
          <w:bCs/>
          <w:color w:val="FBE18D"/>
        </w:rPr>
      </w:pPr>
    </w:p>
    <w:p w14:paraId="6CF04B8A" w14:textId="77777777" w:rsidR="005C2EB4" w:rsidRPr="000B1F8F" w:rsidRDefault="005C2EB4" w:rsidP="005C2EB4">
      <w:pPr>
        <w:rPr>
          <w:rFonts w:ascii="Cambria" w:hAnsi="Cambria"/>
          <w:b/>
          <w:bCs/>
          <w:color w:val="FBE18D"/>
        </w:rPr>
      </w:pPr>
    </w:p>
    <w:p w14:paraId="598ED9DA" w14:textId="77777777" w:rsidR="005C2EB4" w:rsidRPr="000B1F8F" w:rsidRDefault="005C2EB4" w:rsidP="005C2EB4">
      <w:pPr>
        <w:rPr>
          <w:rFonts w:ascii="Cambria" w:hAnsi="Cambria"/>
          <w:b/>
          <w:bCs/>
          <w:color w:val="FBE18D"/>
        </w:rPr>
      </w:pPr>
    </w:p>
    <w:p w14:paraId="58486F9D" w14:textId="77777777" w:rsidR="005C2EB4" w:rsidRPr="000B1F8F" w:rsidRDefault="005C2EB4" w:rsidP="005C2EB4">
      <w:pPr>
        <w:rPr>
          <w:rFonts w:ascii="Cambria" w:hAnsi="Cambria"/>
          <w:b/>
          <w:bCs/>
          <w:color w:val="FBE18D"/>
        </w:rPr>
      </w:pPr>
    </w:p>
    <w:p w14:paraId="6DEEB7B1" w14:textId="77777777" w:rsidR="005C2EB4" w:rsidRPr="000B1F8F" w:rsidRDefault="005C2EB4" w:rsidP="005C2EB4">
      <w:pPr>
        <w:rPr>
          <w:rFonts w:ascii="Cambria" w:hAnsi="Cambria"/>
          <w:b/>
          <w:bCs/>
          <w:color w:val="FBE18D"/>
        </w:rPr>
      </w:pPr>
    </w:p>
    <w:p w14:paraId="7A0A0373" w14:textId="77777777" w:rsidR="005C2EB4" w:rsidRPr="000B1F8F" w:rsidRDefault="005C2EB4" w:rsidP="005C2EB4">
      <w:pPr>
        <w:rPr>
          <w:rFonts w:ascii="Cambria" w:hAnsi="Cambria"/>
          <w:b/>
          <w:bCs/>
          <w:color w:val="FBE18D"/>
        </w:rPr>
      </w:pPr>
    </w:p>
    <w:p w14:paraId="6D33403F" w14:textId="77777777" w:rsidR="005C2EB4" w:rsidRPr="000B1F8F" w:rsidRDefault="005C2EB4" w:rsidP="005C2EB4">
      <w:pPr>
        <w:rPr>
          <w:rFonts w:ascii="Cambria" w:hAnsi="Cambria"/>
          <w:b/>
          <w:bCs/>
          <w:color w:val="FBE18D"/>
        </w:rPr>
      </w:pPr>
    </w:p>
    <w:p w14:paraId="62349943" w14:textId="77777777" w:rsidR="005C2EB4" w:rsidRPr="000B1F8F" w:rsidRDefault="005C2EB4" w:rsidP="005C2EB4">
      <w:pPr>
        <w:rPr>
          <w:rFonts w:ascii="Cambria" w:hAnsi="Cambria"/>
          <w:b/>
          <w:bCs/>
          <w:color w:val="FBE18D"/>
        </w:rPr>
      </w:pPr>
    </w:p>
    <w:p w14:paraId="16E87A3B" w14:textId="77777777" w:rsidR="005C2EB4" w:rsidRPr="000B1F8F" w:rsidRDefault="005C2EB4" w:rsidP="005C2EB4">
      <w:pPr>
        <w:rPr>
          <w:rFonts w:ascii="Cambria" w:hAnsi="Cambria"/>
          <w:b/>
          <w:bCs/>
          <w:color w:val="FBE18D"/>
        </w:rPr>
      </w:pPr>
    </w:p>
    <w:p w14:paraId="6FA5E992" w14:textId="77777777" w:rsidR="005C2EB4" w:rsidRPr="000B1F8F" w:rsidRDefault="005C2EB4" w:rsidP="005C2EB4">
      <w:pPr>
        <w:rPr>
          <w:rFonts w:ascii="Cambria" w:hAnsi="Cambria"/>
          <w:b/>
          <w:bCs/>
          <w:color w:val="FBE18D"/>
        </w:rPr>
      </w:pPr>
    </w:p>
    <w:p w14:paraId="4AFE7276" w14:textId="77777777" w:rsidR="005C2EB4" w:rsidRPr="000B1F8F" w:rsidRDefault="005C2EB4" w:rsidP="005C2EB4">
      <w:pPr>
        <w:rPr>
          <w:rFonts w:ascii="Cambria" w:hAnsi="Cambria"/>
          <w:b/>
          <w:bCs/>
          <w:color w:val="FBE18D"/>
        </w:rPr>
      </w:pPr>
    </w:p>
    <w:p w14:paraId="1E79EC6A" w14:textId="77777777" w:rsidR="005C2EB4" w:rsidRPr="000B1F8F" w:rsidRDefault="005C2EB4" w:rsidP="005C2EB4">
      <w:pPr>
        <w:rPr>
          <w:rFonts w:ascii="Cambria" w:hAnsi="Cambria"/>
          <w:b/>
          <w:bCs/>
          <w:color w:val="FBE18D"/>
        </w:rPr>
      </w:pPr>
    </w:p>
    <w:p w14:paraId="466F664A" w14:textId="77777777" w:rsidR="005C2EB4" w:rsidRPr="000B1F8F" w:rsidRDefault="005C2EB4" w:rsidP="005C2EB4">
      <w:pPr>
        <w:rPr>
          <w:rFonts w:ascii="Cambria" w:hAnsi="Cambria"/>
          <w:b/>
          <w:bCs/>
          <w:color w:val="FBE18D"/>
        </w:rPr>
      </w:pPr>
    </w:p>
    <w:p w14:paraId="3AB3FF2C" w14:textId="77777777" w:rsidR="005C2EB4" w:rsidRPr="000B1F8F" w:rsidRDefault="005C2EB4" w:rsidP="005C2EB4">
      <w:pPr>
        <w:rPr>
          <w:rFonts w:ascii="Cambria" w:hAnsi="Cambria"/>
          <w:b/>
          <w:bCs/>
          <w:color w:val="FBE18D"/>
        </w:rPr>
      </w:pPr>
    </w:p>
    <w:p w14:paraId="2651101B" w14:textId="77777777" w:rsidR="005C2EB4" w:rsidRPr="000B1F8F" w:rsidRDefault="005C2EB4" w:rsidP="005C2EB4">
      <w:pPr>
        <w:rPr>
          <w:rFonts w:ascii="Cambria" w:hAnsi="Cambria"/>
          <w:b/>
          <w:bCs/>
          <w:color w:val="FBE18D"/>
        </w:rPr>
      </w:pPr>
    </w:p>
    <w:p w14:paraId="0EE39C7A" w14:textId="77777777" w:rsidR="005C2EB4" w:rsidRPr="000B1F8F" w:rsidRDefault="005C2EB4" w:rsidP="005C2EB4">
      <w:pPr>
        <w:rPr>
          <w:rFonts w:ascii="Cambria" w:hAnsi="Cambria"/>
          <w:b/>
          <w:bCs/>
          <w:color w:val="FBE18D"/>
        </w:rPr>
      </w:pPr>
    </w:p>
    <w:p w14:paraId="4CF69E6E" w14:textId="77777777" w:rsidR="005C2EB4" w:rsidRPr="000B1F8F" w:rsidRDefault="005C2EB4" w:rsidP="005C2EB4">
      <w:pPr>
        <w:rPr>
          <w:rFonts w:ascii="Cambria" w:hAnsi="Cambria"/>
          <w:b/>
          <w:bCs/>
          <w:color w:val="FBE18D"/>
        </w:rPr>
      </w:pPr>
    </w:p>
    <w:p w14:paraId="2C28BEF3" w14:textId="77777777" w:rsidR="005C2EB4" w:rsidRPr="000B1F8F" w:rsidRDefault="005C2EB4" w:rsidP="005C2EB4">
      <w:pPr>
        <w:rPr>
          <w:rFonts w:ascii="Cambria" w:hAnsi="Cambria"/>
          <w:b/>
          <w:bCs/>
          <w:color w:val="FBE18D"/>
        </w:rPr>
      </w:pPr>
    </w:p>
    <w:p w14:paraId="323233B7" w14:textId="77777777" w:rsidR="005C2EB4" w:rsidRPr="000B1F8F" w:rsidRDefault="005C2EB4" w:rsidP="005C2EB4">
      <w:pPr>
        <w:rPr>
          <w:rFonts w:ascii="Cambria" w:hAnsi="Cambria"/>
          <w:b/>
          <w:bCs/>
          <w:color w:val="FBE18D"/>
        </w:rPr>
      </w:pPr>
    </w:p>
    <w:p w14:paraId="4AF6B93D" w14:textId="77777777" w:rsidR="005C2EB4" w:rsidRPr="000B1F8F" w:rsidRDefault="005C2EB4" w:rsidP="005C2EB4">
      <w:pPr>
        <w:rPr>
          <w:rFonts w:ascii="Cambria" w:hAnsi="Cambria"/>
          <w:b/>
          <w:bCs/>
          <w:color w:val="FBE18D"/>
        </w:rPr>
      </w:pPr>
    </w:p>
    <w:p w14:paraId="762D371E" w14:textId="77777777" w:rsidR="005C2EB4" w:rsidRPr="000B1F8F" w:rsidRDefault="005C2EB4" w:rsidP="005C2EB4">
      <w:pPr>
        <w:rPr>
          <w:rFonts w:ascii="Cambria" w:hAnsi="Cambria"/>
          <w:b/>
          <w:bCs/>
          <w:color w:val="FBE18D"/>
        </w:rPr>
      </w:pPr>
    </w:p>
    <w:p w14:paraId="3FA8718F" w14:textId="77777777" w:rsidR="005C2EB4" w:rsidRPr="000B1F8F" w:rsidRDefault="005C2EB4" w:rsidP="005C2EB4">
      <w:pPr>
        <w:rPr>
          <w:rFonts w:ascii="Cambria" w:hAnsi="Cambria"/>
          <w:b/>
          <w:bCs/>
          <w:color w:val="FBE18D"/>
        </w:rPr>
      </w:pPr>
    </w:p>
    <w:p w14:paraId="3C1957F0" w14:textId="77777777" w:rsidR="005C2EB4" w:rsidRPr="000B1F8F" w:rsidRDefault="005C2EB4" w:rsidP="005C2EB4">
      <w:pPr>
        <w:rPr>
          <w:rFonts w:ascii="Cambria" w:hAnsi="Cambria"/>
          <w:b/>
          <w:bCs/>
          <w:color w:val="FBE18D"/>
        </w:rPr>
      </w:pPr>
    </w:p>
    <w:p w14:paraId="334F55A0" w14:textId="77777777" w:rsidR="005C2EB4" w:rsidRPr="000B1F8F" w:rsidRDefault="005C2EB4" w:rsidP="005C2EB4">
      <w:pPr>
        <w:rPr>
          <w:rFonts w:ascii="Cambria" w:hAnsi="Cambria"/>
          <w:b/>
          <w:bCs/>
          <w:color w:val="FBE18D"/>
        </w:rPr>
      </w:pPr>
    </w:p>
    <w:p w14:paraId="0594A0E3" w14:textId="77777777" w:rsidR="005C2EB4" w:rsidRPr="000B1F8F" w:rsidRDefault="005C2EB4" w:rsidP="005C2EB4">
      <w:pPr>
        <w:rPr>
          <w:rFonts w:ascii="Cambria" w:hAnsi="Cambria"/>
          <w:b/>
          <w:bCs/>
          <w:color w:val="FBE18D"/>
        </w:rPr>
      </w:pPr>
    </w:p>
    <w:p w14:paraId="31ECDC10" w14:textId="77777777" w:rsidR="005C2EB4" w:rsidRPr="000B1F8F" w:rsidRDefault="005C2EB4" w:rsidP="005C2EB4">
      <w:pPr>
        <w:rPr>
          <w:rFonts w:ascii="Cambria" w:hAnsi="Cambria"/>
          <w:b/>
          <w:bCs/>
          <w:color w:val="FBE18D"/>
        </w:rPr>
      </w:pPr>
    </w:p>
    <w:p w14:paraId="66C3231C" w14:textId="77777777" w:rsidR="005C2EB4" w:rsidRPr="000B1F8F" w:rsidRDefault="005C2EB4" w:rsidP="005C2EB4">
      <w:pPr>
        <w:rPr>
          <w:rFonts w:ascii="Cambria" w:hAnsi="Cambria"/>
          <w:b/>
          <w:bCs/>
          <w:color w:val="FBE18D"/>
        </w:rPr>
      </w:pPr>
    </w:p>
    <w:p w14:paraId="6726C615" w14:textId="77777777" w:rsidR="005C2EB4" w:rsidRPr="000B1F8F" w:rsidRDefault="005C2EB4" w:rsidP="005C2EB4">
      <w:pPr>
        <w:rPr>
          <w:rFonts w:ascii="Cambria" w:hAnsi="Cambria"/>
          <w:b/>
          <w:bCs/>
          <w:color w:val="FBE18D"/>
        </w:rPr>
      </w:pPr>
    </w:p>
    <w:p w14:paraId="5589F675" w14:textId="77777777" w:rsidR="005C2EB4" w:rsidRPr="000B1F8F" w:rsidRDefault="005C2EB4" w:rsidP="005C2EB4">
      <w:pPr>
        <w:rPr>
          <w:rFonts w:ascii="Cambria" w:hAnsi="Cambria"/>
          <w:b/>
          <w:bCs/>
          <w:color w:val="FBE18D"/>
        </w:rPr>
      </w:pPr>
    </w:p>
    <w:p w14:paraId="28C0D6C0" w14:textId="77777777" w:rsidR="005C2EB4" w:rsidRPr="000B1F8F" w:rsidRDefault="005C2EB4" w:rsidP="005C2EB4">
      <w:pPr>
        <w:rPr>
          <w:rFonts w:ascii="Cambria" w:hAnsi="Cambria"/>
          <w:b/>
          <w:bCs/>
          <w:color w:val="FBE18D"/>
        </w:rPr>
      </w:pPr>
    </w:p>
    <w:p w14:paraId="08FB3AFA" w14:textId="77777777" w:rsidR="005C2EB4" w:rsidRPr="000B1F8F" w:rsidRDefault="005C2EB4" w:rsidP="005C2EB4">
      <w:pPr>
        <w:rPr>
          <w:rFonts w:ascii="Cambria" w:hAnsi="Cambria"/>
          <w:b/>
          <w:bCs/>
          <w:color w:val="FBE18D"/>
        </w:rPr>
      </w:pPr>
    </w:p>
    <w:p w14:paraId="29123747" w14:textId="77777777" w:rsidR="005C2EB4" w:rsidRPr="000B1F8F" w:rsidRDefault="005C2EB4" w:rsidP="005C2EB4">
      <w:pPr>
        <w:rPr>
          <w:rFonts w:ascii="Cambria" w:hAnsi="Cambria"/>
          <w:b/>
          <w:bCs/>
          <w:color w:val="FBE18D"/>
        </w:rPr>
      </w:pPr>
    </w:p>
    <w:p w14:paraId="3ADF69F2" w14:textId="77777777" w:rsidR="005C2EB4" w:rsidRPr="000B1F8F" w:rsidRDefault="005C2EB4" w:rsidP="005C2EB4">
      <w:pPr>
        <w:jc w:val="center"/>
        <w:rPr>
          <w:rFonts w:ascii="Cambria" w:hAnsi="Cambria"/>
          <w:b/>
          <w:bCs/>
          <w:color w:val="FBE18D"/>
          <w:sz w:val="56"/>
          <w:szCs w:val="56"/>
        </w:rPr>
      </w:pPr>
    </w:p>
    <w:p w14:paraId="27F049E0" w14:textId="77777777" w:rsidR="005C2EB4" w:rsidRPr="000B1F8F" w:rsidRDefault="005C2EB4" w:rsidP="005C2EB4">
      <w:pPr>
        <w:jc w:val="center"/>
        <w:rPr>
          <w:rFonts w:ascii="Cambria" w:hAnsi="Cambria"/>
          <w:b/>
          <w:bCs/>
          <w:color w:val="FBE18D"/>
          <w:sz w:val="56"/>
          <w:szCs w:val="56"/>
        </w:rPr>
      </w:pPr>
    </w:p>
    <w:p w14:paraId="484ECB80" w14:textId="77777777" w:rsidR="005C2EB4" w:rsidRPr="000B1F8F" w:rsidRDefault="005C2EB4" w:rsidP="005C2EB4">
      <w:pPr>
        <w:jc w:val="center"/>
        <w:rPr>
          <w:rFonts w:ascii="Cambria" w:hAnsi="Cambria"/>
          <w:b/>
          <w:bCs/>
          <w:color w:val="FBE18D"/>
          <w:sz w:val="56"/>
          <w:szCs w:val="56"/>
        </w:rPr>
      </w:pPr>
    </w:p>
    <w:p w14:paraId="11E1BF06" w14:textId="77777777" w:rsidR="005C2EB4" w:rsidRPr="000B1F8F" w:rsidRDefault="005C2EB4" w:rsidP="005C2EB4">
      <w:pPr>
        <w:jc w:val="center"/>
        <w:rPr>
          <w:rFonts w:ascii="Cambria" w:hAnsi="Cambria"/>
          <w:b/>
          <w:bCs/>
          <w:color w:val="FBE18D"/>
          <w:sz w:val="56"/>
          <w:szCs w:val="56"/>
        </w:rPr>
      </w:pPr>
    </w:p>
    <w:p w14:paraId="52DAA0CB" w14:textId="48F8FB8B" w:rsidR="00FA56AC" w:rsidRPr="00FA56AC" w:rsidRDefault="00FA56AC" w:rsidP="00FA56AC">
      <w:pPr>
        <w:jc w:val="center"/>
        <w:rPr>
          <w:rFonts w:ascii="Cambria" w:hAnsi="Cambria"/>
          <w:b/>
          <w:bCs/>
          <w:color w:val="FBE18D"/>
          <w:sz w:val="52"/>
          <w:szCs w:val="52"/>
        </w:rPr>
      </w:pPr>
      <w:r w:rsidRPr="00FA56AC">
        <w:rPr>
          <w:rFonts w:ascii="Cambria" w:hAnsi="Cambria"/>
          <w:b/>
          <w:bCs/>
          <w:color w:val="FBE18D"/>
          <w:sz w:val="52"/>
          <w:szCs w:val="52"/>
        </w:rPr>
        <w:t xml:space="preserve">MİSYON, VİZYON, KALİTE POLİTİKASI, </w:t>
      </w:r>
      <w:r w:rsidR="009914B5">
        <w:rPr>
          <w:rFonts w:ascii="Cambria" w:hAnsi="Cambria"/>
          <w:b/>
          <w:bCs/>
          <w:color w:val="FBE18D"/>
          <w:sz w:val="52"/>
          <w:szCs w:val="52"/>
        </w:rPr>
        <w:t xml:space="preserve">AMAÇ, </w:t>
      </w:r>
      <w:r w:rsidRPr="00FA56AC">
        <w:rPr>
          <w:rFonts w:ascii="Cambria" w:hAnsi="Cambria"/>
          <w:b/>
          <w:bCs/>
          <w:color w:val="FBE18D"/>
          <w:sz w:val="52"/>
          <w:szCs w:val="52"/>
        </w:rPr>
        <w:t xml:space="preserve">STRATEJİK HEDELER ve </w:t>
      </w:r>
    </w:p>
    <w:p w14:paraId="7E249031" w14:textId="07A5D5B1" w:rsidR="005C2EB4" w:rsidRPr="000B1F8F" w:rsidRDefault="00FA56AC" w:rsidP="00FA56AC">
      <w:pPr>
        <w:jc w:val="center"/>
        <w:rPr>
          <w:rFonts w:ascii="Cambria" w:hAnsi="Cambria"/>
          <w:b/>
          <w:bCs/>
          <w:color w:val="FBE18D"/>
          <w:sz w:val="52"/>
          <w:szCs w:val="52"/>
        </w:rPr>
      </w:pPr>
      <w:r w:rsidRPr="00FA56AC">
        <w:rPr>
          <w:rFonts w:ascii="Cambria" w:hAnsi="Cambria"/>
          <w:b/>
          <w:bCs/>
          <w:color w:val="FBE18D"/>
          <w:sz w:val="52"/>
          <w:szCs w:val="52"/>
        </w:rPr>
        <w:t>TEMEL DEĞERLER</w:t>
      </w:r>
    </w:p>
    <w:p w14:paraId="6E582DC3" w14:textId="77777777" w:rsidR="005C2EB4" w:rsidRPr="000B1F8F" w:rsidRDefault="005C2EB4" w:rsidP="005C2EB4">
      <w:pPr>
        <w:jc w:val="center"/>
        <w:rPr>
          <w:rFonts w:ascii="Cambria" w:hAnsi="Cambria"/>
          <w:b/>
          <w:bCs/>
          <w:color w:val="FBE18D"/>
          <w:sz w:val="52"/>
          <w:szCs w:val="52"/>
        </w:rPr>
      </w:pPr>
    </w:p>
    <w:p w14:paraId="2CA66152" w14:textId="5BBCA022" w:rsidR="005C2EB4" w:rsidRPr="000B1F8F" w:rsidRDefault="005C2EB4" w:rsidP="005C2EB4">
      <w:pPr>
        <w:jc w:val="center"/>
        <w:rPr>
          <w:rFonts w:ascii="Cambria" w:hAnsi="Cambria"/>
          <w:b/>
          <w:bCs/>
          <w:color w:val="FBE18D"/>
        </w:rPr>
        <w:sectPr w:rsidR="005C2EB4" w:rsidRPr="000B1F8F" w:rsidSect="00E73BD6">
          <w:headerReference w:type="default" r:id="rId8"/>
          <w:pgSz w:w="11906" w:h="16838"/>
          <w:pgMar w:top="1417" w:right="1417" w:bottom="1417" w:left="1417" w:header="709" w:footer="709" w:gutter="0"/>
          <w:cols w:space="708"/>
          <w:docGrid w:linePitch="360"/>
        </w:sectPr>
      </w:pPr>
    </w:p>
    <w:p w14:paraId="788385FD" w14:textId="06839B0A" w:rsidR="009F57B9" w:rsidRPr="000B1F8F" w:rsidRDefault="009F57B9" w:rsidP="003A2A53">
      <w:pPr>
        <w:jc w:val="center"/>
        <w:rPr>
          <w:rFonts w:ascii="Cambria" w:hAnsi="Cambria"/>
          <w:b/>
          <w:bCs/>
          <w:sz w:val="28"/>
          <w:szCs w:val="28"/>
        </w:rPr>
      </w:pPr>
    </w:p>
    <w:p w14:paraId="76DCDA59" w14:textId="77777777" w:rsidR="006709BB" w:rsidRPr="000B1F8F" w:rsidRDefault="006709BB" w:rsidP="003A2A53">
      <w:pPr>
        <w:jc w:val="center"/>
        <w:rPr>
          <w:rFonts w:ascii="Cambria" w:hAnsi="Cambria"/>
          <w:b/>
          <w:bCs/>
          <w:sz w:val="28"/>
          <w:szCs w:val="28"/>
        </w:rPr>
      </w:pPr>
    </w:p>
    <w:p w14:paraId="77EE5D84" w14:textId="342C8F14" w:rsidR="001074B6" w:rsidRDefault="004C0876" w:rsidP="003A2A53">
      <w:pPr>
        <w:jc w:val="center"/>
        <w:rPr>
          <w:rFonts w:ascii="Cambria" w:hAnsi="Cambria"/>
          <w:b/>
          <w:bCs/>
          <w:sz w:val="28"/>
          <w:szCs w:val="28"/>
        </w:rPr>
      </w:pPr>
      <w:r>
        <w:rPr>
          <w:rFonts w:ascii="Cambria" w:hAnsi="Cambria"/>
          <w:b/>
          <w:bCs/>
          <w:sz w:val="28"/>
          <w:szCs w:val="28"/>
        </w:rPr>
        <w:t>MİSYON</w:t>
      </w:r>
      <w:r w:rsidR="00B97567">
        <w:rPr>
          <w:rFonts w:ascii="Cambria" w:hAnsi="Cambria"/>
          <w:b/>
          <w:bCs/>
          <w:sz w:val="28"/>
          <w:szCs w:val="28"/>
        </w:rPr>
        <w:t xml:space="preserve">, </w:t>
      </w:r>
      <w:r>
        <w:rPr>
          <w:rFonts w:ascii="Cambria" w:hAnsi="Cambria"/>
          <w:b/>
          <w:bCs/>
          <w:sz w:val="28"/>
          <w:szCs w:val="28"/>
        </w:rPr>
        <w:t>VİZYON</w:t>
      </w:r>
      <w:r w:rsidR="00B97567">
        <w:rPr>
          <w:rFonts w:ascii="Cambria" w:hAnsi="Cambria"/>
          <w:b/>
          <w:bCs/>
          <w:sz w:val="28"/>
          <w:szCs w:val="28"/>
        </w:rPr>
        <w:t>,</w:t>
      </w:r>
      <w:r>
        <w:rPr>
          <w:rFonts w:ascii="Cambria" w:hAnsi="Cambria"/>
          <w:b/>
          <w:bCs/>
          <w:sz w:val="28"/>
          <w:szCs w:val="28"/>
        </w:rPr>
        <w:t xml:space="preserve"> </w:t>
      </w:r>
      <w:r w:rsidR="004C6A50" w:rsidRPr="000B1F8F">
        <w:rPr>
          <w:rFonts w:ascii="Cambria" w:hAnsi="Cambria"/>
          <w:b/>
          <w:bCs/>
          <w:sz w:val="28"/>
          <w:szCs w:val="28"/>
        </w:rPr>
        <w:t>KALİTE POLİTİKASI</w:t>
      </w:r>
      <w:r w:rsidR="001074B6">
        <w:rPr>
          <w:rFonts w:ascii="Cambria" w:hAnsi="Cambria"/>
          <w:b/>
          <w:bCs/>
          <w:sz w:val="28"/>
          <w:szCs w:val="28"/>
        </w:rPr>
        <w:t>,</w:t>
      </w:r>
      <w:r w:rsidR="00B97567">
        <w:rPr>
          <w:rFonts w:ascii="Cambria" w:hAnsi="Cambria"/>
          <w:b/>
          <w:bCs/>
          <w:sz w:val="28"/>
          <w:szCs w:val="28"/>
        </w:rPr>
        <w:t xml:space="preserve"> </w:t>
      </w:r>
      <w:r w:rsidR="00595F46">
        <w:rPr>
          <w:rFonts w:ascii="Cambria" w:hAnsi="Cambria"/>
          <w:b/>
          <w:bCs/>
          <w:sz w:val="28"/>
          <w:szCs w:val="28"/>
        </w:rPr>
        <w:t xml:space="preserve">AMAÇ, </w:t>
      </w:r>
      <w:r w:rsidR="00B97567">
        <w:rPr>
          <w:rFonts w:ascii="Cambria" w:hAnsi="Cambria"/>
          <w:b/>
          <w:bCs/>
          <w:sz w:val="28"/>
          <w:szCs w:val="28"/>
        </w:rPr>
        <w:t>STRATEJİK HEDELER</w:t>
      </w:r>
      <w:r w:rsidR="001074B6">
        <w:rPr>
          <w:rFonts w:ascii="Cambria" w:hAnsi="Cambria"/>
          <w:b/>
          <w:bCs/>
          <w:sz w:val="28"/>
          <w:szCs w:val="28"/>
        </w:rPr>
        <w:t xml:space="preserve"> ve </w:t>
      </w:r>
    </w:p>
    <w:p w14:paraId="5188DEB4" w14:textId="5FD7E162" w:rsidR="003A2A53" w:rsidRPr="000B1F8F" w:rsidRDefault="001074B6" w:rsidP="003A2A53">
      <w:pPr>
        <w:jc w:val="center"/>
        <w:rPr>
          <w:rFonts w:ascii="Cambria" w:hAnsi="Cambria"/>
          <w:b/>
          <w:bCs/>
          <w:sz w:val="28"/>
          <w:szCs w:val="28"/>
        </w:rPr>
      </w:pPr>
      <w:r w:rsidRPr="001074B6">
        <w:rPr>
          <w:rFonts w:ascii="Cambria" w:hAnsi="Cambria"/>
          <w:b/>
          <w:bCs/>
          <w:sz w:val="28"/>
          <w:szCs w:val="28"/>
        </w:rPr>
        <w:t>TEMEL DEĞERLER</w:t>
      </w:r>
    </w:p>
    <w:p w14:paraId="0AD48E83" w14:textId="77777777" w:rsidR="003A2A53" w:rsidRPr="000B1F8F" w:rsidRDefault="003A2A53" w:rsidP="003A2A53">
      <w:pPr>
        <w:rPr>
          <w:rFonts w:ascii="Cambria" w:hAnsi="Cambria"/>
        </w:rPr>
      </w:pPr>
    </w:p>
    <w:p w14:paraId="635132B3" w14:textId="77777777" w:rsidR="006709BB" w:rsidRPr="000B1F8F" w:rsidRDefault="006709BB" w:rsidP="003A2A53">
      <w:pPr>
        <w:rPr>
          <w:rFonts w:ascii="Cambria" w:hAnsi="Cambria"/>
        </w:rPr>
      </w:pPr>
    </w:p>
    <w:p w14:paraId="502E3494" w14:textId="77777777" w:rsidR="002B5008" w:rsidRPr="003C47B5" w:rsidRDefault="002B5008" w:rsidP="002B5008">
      <w:pPr>
        <w:pStyle w:val="Balk1"/>
      </w:pPr>
      <w:r w:rsidRPr="003C47B5">
        <w:t>Misyon</w:t>
      </w:r>
    </w:p>
    <w:p w14:paraId="17A3E46A" w14:textId="77777777" w:rsidR="002B5008" w:rsidRPr="003C47B5" w:rsidRDefault="002B5008" w:rsidP="002B5008">
      <w:pPr>
        <w:rPr>
          <w:rFonts w:ascii="Cambria" w:hAnsi="Cambria"/>
        </w:rPr>
      </w:pPr>
      <w:proofErr w:type="spellStart"/>
      <w:r w:rsidRPr="003C47B5">
        <w:rPr>
          <w:rFonts w:ascii="Cambria" w:hAnsi="Cambria"/>
        </w:rPr>
        <w:t>DOĞAK’ın</w:t>
      </w:r>
      <w:proofErr w:type="spellEnd"/>
      <w:r w:rsidRPr="003C47B5">
        <w:rPr>
          <w:rFonts w:ascii="Cambria" w:hAnsi="Cambria"/>
        </w:rPr>
        <w:t xml:space="preserve"> misyonu; Türkiye’de doğa bilimleri alanında eğitim veren programların ulusal ve uluslararası kalite standartlarına uygunluğunu değerlendirmek, iç ve dış kalite güvencesi sistemlerinin sürekli iyileştirilmesine öncülük etmek ve bu yolla bilimsel düşünebilen, mesleki açıdan yetkin, etik değerlere bağlı, çevreye ve topluma duyarlı bireylerin yetişmesine katkı sağlayan nesnel, şeffaf ve güvenilir değerlendirme ve akreditasyon süreçleri yürütmektir. DOĞAK, tüm çalışmalarında paydaş odaklılık, tarafsızlık, etik ilkelere bağlılık, şeffaflık ve hesap verebilirlik esaslarına dayanarak, doğa bilimleri eğitiminde kalite kültürünün yaygınlaşmasını ve toplumsal refaha doğrudan ve dolaylı katkı sunmayı amaçlar.</w:t>
      </w:r>
    </w:p>
    <w:p w14:paraId="057E7766" w14:textId="77777777" w:rsidR="002B5008" w:rsidRDefault="002B5008" w:rsidP="002B5008">
      <w:pPr>
        <w:rPr>
          <w:rFonts w:ascii="Cambria" w:hAnsi="Cambria"/>
        </w:rPr>
      </w:pPr>
    </w:p>
    <w:p w14:paraId="5FB74311" w14:textId="77777777" w:rsidR="002B5008" w:rsidRPr="003C47B5" w:rsidRDefault="002B5008" w:rsidP="002B5008">
      <w:pPr>
        <w:rPr>
          <w:rFonts w:ascii="Cambria" w:hAnsi="Cambria"/>
        </w:rPr>
      </w:pPr>
    </w:p>
    <w:p w14:paraId="1494DA2A" w14:textId="77777777" w:rsidR="002B5008" w:rsidRPr="003C47B5" w:rsidRDefault="002B5008" w:rsidP="002B5008">
      <w:pPr>
        <w:pStyle w:val="Balk1"/>
      </w:pPr>
      <w:r w:rsidRPr="003C47B5">
        <w:t>Vizyon</w:t>
      </w:r>
    </w:p>
    <w:p w14:paraId="2D8241D2" w14:textId="77777777" w:rsidR="002B5008" w:rsidRPr="003C47B5" w:rsidRDefault="002B5008" w:rsidP="002B5008">
      <w:pPr>
        <w:rPr>
          <w:rFonts w:ascii="Cambria" w:hAnsi="Cambria"/>
        </w:rPr>
      </w:pPr>
      <w:proofErr w:type="spellStart"/>
      <w:r w:rsidRPr="003C47B5">
        <w:rPr>
          <w:rFonts w:ascii="Cambria" w:hAnsi="Cambria"/>
        </w:rPr>
        <w:t>DOĞAK’ın</w:t>
      </w:r>
      <w:proofErr w:type="spellEnd"/>
      <w:r w:rsidRPr="003C47B5">
        <w:rPr>
          <w:rFonts w:ascii="Cambria" w:hAnsi="Cambria"/>
        </w:rPr>
        <w:t xml:space="preserve"> vizyonu; doğa bilimleri eğitimi alanında kalite güvencesi ve akreditasyon denildiğinde Türkiye’de yetkin ve referans alınan; uluslararası düzeyde ise tanınan, güvenilen ve iş birliği aranan bir kuruluş olmaktır. DOĞAK, yenilikçi ve veri temelli yaklaşımlarla yürüttüğü değerlendirme ve akreditasyon süreçleri sayesinde doğa bilimleri eğitiminin niteliğini sürekli yükselten; paydaşlarıyla güçlü ve sürdürülebilir iş birlikleri kuran, etik ve tarafsız kurumsal duruşuyla örnek gösterilen bir yapı olmayı hedefler.</w:t>
      </w:r>
    </w:p>
    <w:p w14:paraId="7923D07B" w14:textId="77777777" w:rsidR="002B5008" w:rsidRDefault="002B5008" w:rsidP="002B5008">
      <w:pPr>
        <w:rPr>
          <w:rFonts w:ascii="Cambria" w:hAnsi="Cambria"/>
        </w:rPr>
      </w:pPr>
    </w:p>
    <w:p w14:paraId="6E01EB8D" w14:textId="77777777" w:rsidR="002B5008" w:rsidRPr="003C47B5" w:rsidRDefault="002B5008" w:rsidP="002B5008">
      <w:pPr>
        <w:rPr>
          <w:rFonts w:ascii="Cambria" w:hAnsi="Cambria"/>
        </w:rPr>
      </w:pPr>
    </w:p>
    <w:p w14:paraId="5AB67D94" w14:textId="77777777" w:rsidR="002B5008" w:rsidRPr="003C47B5" w:rsidRDefault="002B5008" w:rsidP="002B5008">
      <w:pPr>
        <w:pStyle w:val="Balk1"/>
      </w:pPr>
      <w:r w:rsidRPr="003C47B5">
        <w:t>Kalite Politikası</w:t>
      </w:r>
    </w:p>
    <w:p w14:paraId="25FC6C43" w14:textId="77777777" w:rsidR="002B5008" w:rsidRPr="003C47B5" w:rsidRDefault="002B5008" w:rsidP="002B5008">
      <w:pPr>
        <w:rPr>
          <w:rFonts w:ascii="Cambria" w:hAnsi="Cambria"/>
        </w:rPr>
      </w:pPr>
      <w:r w:rsidRPr="003C47B5">
        <w:rPr>
          <w:rFonts w:ascii="Cambria" w:hAnsi="Cambria"/>
        </w:rPr>
        <w:t>Doğa Bilimleri Eğitim Programları Değerlendirme ve Akreditasyon Derneği (DOĞAK), Türkiye’de doğa bilimleri alanında eğitim veren programların kalite güvencesi ve sürekli iyileştirilmesine katkıda bulunmayı amaçlar. DOĞAK, ulusal ve uluslararası kalite standartları doğrultusunda yürüttüğü değerlendirme ve akreditasyon süreçleriyle bilimsel düşünebilen, mesleki açıdan yetkin, etik değerlere bağlı ve topluma faydalı bireylerin yetişmesine destek olmayı; doğa bilimleri eğitiminde kalite güvencesi alanında ulusal ölçekte yetkin, uluslararası ölçekte ise tanınan ve güvenilen bir kuruluş olmayı hedefler. Bu doğrultuda DOĞAK, süreçlerinin tümünde nesnellik ve tarafsızlığı, paydaş katılımını, şeffaflık ve hesap verebilirliği, sürekli iyileştirme ve yenilikçiliği esas alan bir kalite yönetim anlayışını benimser.</w:t>
      </w:r>
    </w:p>
    <w:p w14:paraId="5FD2037B" w14:textId="77777777" w:rsidR="002B5008" w:rsidRDefault="002B5008" w:rsidP="002B5008">
      <w:pPr>
        <w:rPr>
          <w:rFonts w:ascii="Cambria" w:hAnsi="Cambria"/>
        </w:rPr>
      </w:pPr>
    </w:p>
    <w:p w14:paraId="0CB55AB7" w14:textId="77777777" w:rsidR="00476A40" w:rsidRDefault="00476A40" w:rsidP="002B5008">
      <w:pPr>
        <w:rPr>
          <w:rFonts w:ascii="Cambria" w:hAnsi="Cambria"/>
        </w:rPr>
      </w:pPr>
    </w:p>
    <w:p w14:paraId="0A361CE4" w14:textId="21100CD5" w:rsidR="00476A40" w:rsidRPr="003C47B5" w:rsidRDefault="00476A40" w:rsidP="00476A40">
      <w:pPr>
        <w:pStyle w:val="Balk1"/>
      </w:pPr>
      <w:r>
        <w:t>Amaç</w:t>
      </w:r>
    </w:p>
    <w:p w14:paraId="1456B30C" w14:textId="77777777" w:rsidR="00476A40" w:rsidRPr="00476A40" w:rsidRDefault="00476A40" w:rsidP="00476A40">
      <w:pPr>
        <w:rPr>
          <w:rFonts w:ascii="Cambria" w:hAnsi="Cambria"/>
        </w:rPr>
      </w:pPr>
      <w:proofErr w:type="spellStart"/>
      <w:r w:rsidRPr="00476A40">
        <w:rPr>
          <w:rFonts w:ascii="Cambria" w:hAnsi="Cambria"/>
        </w:rPr>
        <w:t>DOĞAK’ın</w:t>
      </w:r>
      <w:proofErr w:type="spellEnd"/>
      <w:r w:rsidRPr="00476A40">
        <w:rPr>
          <w:rFonts w:ascii="Cambria" w:hAnsi="Cambria"/>
        </w:rPr>
        <w:t xml:space="preserve"> temel amacı; Türkiye’de doğa bilimleri alanında eğitim veren programların ulusal ve uluslararası kalite standartlarına uygunluğunu güvence altına almak, bu programların sürekli iyileştirilmesini desteklemek ve bu yolla bilimsel düşünebilen, mesleki açıdan yetkin, etik değerlere bağlı, çevreye ve topluma duyarlı bireylerin yetişmesine katkı sağlamaktır.</w:t>
      </w:r>
    </w:p>
    <w:p w14:paraId="5D1F9B4A" w14:textId="77777777" w:rsidR="00476A40" w:rsidRPr="00476A40" w:rsidRDefault="00476A40" w:rsidP="00476A40">
      <w:pPr>
        <w:rPr>
          <w:rFonts w:ascii="Cambria" w:hAnsi="Cambria"/>
        </w:rPr>
      </w:pPr>
    </w:p>
    <w:p w14:paraId="66174115" w14:textId="77777777" w:rsidR="00476A40" w:rsidRDefault="00476A40" w:rsidP="00476A40">
      <w:pPr>
        <w:rPr>
          <w:rFonts w:ascii="Cambria" w:hAnsi="Cambria"/>
        </w:rPr>
        <w:sectPr w:rsidR="00476A40" w:rsidSect="00E73BD6">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1417" w:left="1417" w:header="709" w:footer="709" w:gutter="0"/>
          <w:cols w:space="708"/>
          <w:docGrid w:linePitch="360"/>
        </w:sectPr>
      </w:pPr>
      <w:r w:rsidRPr="00476A40">
        <w:rPr>
          <w:rFonts w:ascii="Cambria" w:hAnsi="Cambria"/>
        </w:rPr>
        <w:t>Bu amacı doğrultusunda DOĞAK; nesnel, şeffaf ve güvenilir değerlendirme ve akreditasyon süreçleri yürütmeyi, paydaş odaklı ve katılımcı bir kalite kültürü oluşturmayı, veri temelli ve etik ilkelere dayalı bir yaklaşımla doğa bilimleri eğitiminde kalite kültürünün yaygınlaşmasına ve toplumsal refaha katkıda bulunmayı hedefler.</w:t>
      </w:r>
    </w:p>
    <w:p w14:paraId="350B3380" w14:textId="77777777" w:rsidR="00476A40" w:rsidRDefault="00476A40" w:rsidP="002B5008">
      <w:pPr>
        <w:rPr>
          <w:rFonts w:ascii="Cambria" w:hAnsi="Cambria"/>
        </w:rPr>
      </w:pPr>
    </w:p>
    <w:p w14:paraId="7F4B79A9" w14:textId="77777777" w:rsidR="002B5008" w:rsidRPr="003C47B5" w:rsidRDefault="002B5008" w:rsidP="002B5008">
      <w:pPr>
        <w:rPr>
          <w:rFonts w:ascii="Cambria" w:hAnsi="Cambria"/>
        </w:rPr>
      </w:pPr>
    </w:p>
    <w:p w14:paraId="16DC67EB" w14:textId="77777777" w:rsidR="002B5008" w:rsidRPr="003C47B5" w:rsidRDefault="002B5008" w:rsidP="002B5008">
      <w:pPr>
        <w:pStyle w:val="Balk1"/>
      </w:pPr>
      <w:r w:rsidRPr="003C47B5">
        <w:t>Stratejik Hedefler</w:t>
      </w:r>
    </w:p>
    <w:p w14:paraId="208B5ADF" w14:textId="77777777" w:rsidR="002B5008" w:rsidRPr="0073228A" w:rsidRDefault="002B5008" w:rsidP="002B5008">
      <w:pPr>
        <w:pStyle w:val="ListeParagraf"/>
        <w:numPr>
          <w:ilvl w:val="0"/>
          <w:numId w:val="5"/>
        </w:numPr>
        <w:rPr>
          <w:rFonts w:ascii="Cambria" w:hAnsi="Cambria"/>
        </w:rPr>
      </w:pPr>
      <w:r w:rsidRPr="0073228A">
        <w:rPr>
          <w:rFonts w:ascii="Cambria" w:hAnsi="Cambria"/>
        </w:rPr>
        <w:t>Ulusal ve uluslararası kalite standartlarıyla uyumu güçlendirmek: Doğa bilimleri programları için DOĞAK ölçütlerini ulusal ve uluslararası standartlarla birlikte düzenli olarak gözden geçirmek; YÖKAK ve ilgili ulusal/uluslararası ağlarla uyumu ve iş birliğini artırmak.</w:t>
      </w:r>
    </w:p>
    <w:p w14:paraId="1D29CED7" w14:textId="0651D632" w:rsidR="002B5008" w:rsidRDefault="002B5008" w:rsidP="002B5008">
      <w:pPr>
        <w:pStyle w:val="ListeParagraf"/>
        <w:numPr>
          <w:ilvl w:val="0"/>
          <w:numId w:val="5"/>
        </w:numPr>
        <w:rPr>
          <w:rFonts w:ascii="Cambria" w:hAnsi="Cambria"/>
        </w:rPr>
      </w:pPr>
      <w:r w:rsidRPr="0073228A">
        <w:rPr>
          <w:rFonts w:ascii="Cambria" w:hAnsi="Cambria"/>
        </w:rPr>
        <w:t xml:space="preserve">Nesnel, şeffaf ve güvenilir akreditasyon süreçlerini kurumsallaştırmak: Tüm değerlendirme ölçütlerini, prosedürleri ve karar süreçlerini açık, erişilebilir ve anlaşılır biçimde </w:t>
      </w:r>
      <w:proofErr w:type="spellStart"/>
      <w:r w:rsidRPr="0073228A">
        <w:rPr>
          <w:rFonts w:ascii="Cambria" w:hAnsi="Cambria"/>
        </w:rPr>
        <w:t>dokümante</w:t>
      </w:r>
      <w:proofErr w:type="spellEnd"/>
      <w:r w:rsidRPr="0073228A">
        <w:rPr>
          <w:rFonts w:ascii="Cambria" w:hAnsi="Cambria"/>
        </w:rPr>
        <w:t xml:space="preserve"> etmek; izlenebilir karar alma mekanizmaları ve standart raporlama yapıları ile hesap verebilirliği güçlendirmek.</w:t>
      </w:r>
    </w:p>
    <w:p w14:paraId="67F0DFED" w14:textId="77777777" w:rsidR="002B5008" w:rsidRPr="0073228A" w:rsidRDefault="002B5008" w:rsidP="002B5008">
      <w:pPr>
        <w:pStyle w:val="ListeParagraf"/>
        <w:numPr>
          <w:ilvl w:val="0"/>
          <w:numId w:val="5"/>
        </w:numPr>
        <w:rPr>
          <w:rFonts w:ascii="Cambria" w:hAnsi="Cambria"/>
        </w:rPr>
      </w:pPr>
      <w:r w:rsidRPr="0073228A">
        <w:rPr>
          <w:rFonts w:ascii="Cambria" w:hAnsi="Cambria"/>
        </w:rPr>
        <w:t>Sürekli iyileştirme ve yenilikçi yaklaşımları sistematik hale getirmek: Değerlendirme ve izleme sonuçlarından elde edilen bulguları düzenli aralıklarla analiz ederek süreç iyileştirme döngülerine yansıtmak; öğrenme çıktıları, öğrenci merkezli eğitim, dijitalleşme ve yenilikçi öğretim yöntemlerine yönelik iyi uygulamaları teşvik etmek.</w:t>
      </w:r>
    </w:p>
    <w:p w14:paraId="1ECB6E6D" w14:textId="77777777" w:rsidR="002B5008" w:rsidRPr="0073228A" w:rsidRDefault="002B5008" w:rsidP="002B5008">
      <w:pPr>
        <w:pStyle w:val="ListeParagraf"/>
        <w:numPr>
          <w:ilvl w:val="0"/>
          <w:numId w:val="5"/>
        </w:numPr>
        <w:rPr>
          <w:rFonts w:ascii="Cambria" w:hAnsi="Cambria"/>
        </w:rPr>
      </w:pPr>
      <w:r w:rsidRPr="0073228A">
        <w:rPr>
          <w:rFonts w:ascii="Cambria" w:hAnsi="Cambria"/>
        </w:rPr>
        <w:t xml:space="preserve">Paydaş odaklı ve katılımcı bir kalite kültürü oluşturmak: Eğitim kurumları, akademisyenler, öğrenciler, mezunlar ve sektör temsilcilerinin görüşlerini düzenli olarak almak için etkin geri bildirim mekanizmaları kurmak; paydaşların beklenti ve ihtiyaçlarına duyarlı, etkileşimli toplantılar, </w:t>
      </w:r>
      <w:proofErr w:type="spellStart"/>
      <w:r w:rsidRPr="0073228A">
        <w:rPr>
          <w:rFonts w:ascii="Cambria" w:hAnsi="Cambria"/>
        </w:rPr>
        <w:t>çalıştaylar</w:t>
      </w:r>
      <w:proofErr w:type="spellEnd"/>
      <w:r w:rsidRPr="0073228A">
        <w:rPr>
          <w:rFonts w:ascii="Cambria" w:hAnsi="Cambria"/>
        </w:rPr>
        <w:t xml:space="preserve"> ve bilgilendirme etkinlikleri düzenlemek.</w:t>
      </w:r>
    </w:p>
    <w:p w14:paraId="7D581194" w14:textId="77777777" w:rsidR="002B5008" w:rsidRPr="0073228A" w:rsidRDefault="002B5008" w:rsidP="002B5008">
      <w:pPr>
        <w:pStyle w:val="ListeParagraf"/>
        <w:numPr>
          <w:ilvl w:val="0"/>
          <w:numId w:val="5"/>
        </w:numPr>
        <w:rPr>
          <w:rFonts w:ascii="Cambria" w:hAnsi="Cambria"/>
        </w:rPr>
      </w:pPr>
      <w:r w:rsidRPr="0073228A">
        <w:rPr>
          <w:rFonts w:ascii="Cambria" w:hAnsi="Cambria"/>
        </w:rPr>
        <w:t>Etik, tarafsız ve adil karar alma süreçlerini güvence altına almak: Değerlendiriciler ve komisyon üyeleri için etik kurallar, tarafsızlık beyanları ve çıkar çatışması yönetimi süreçlerini etkin şekilde uygulamak; tüm paydaşlara eşit mesafede, adil ve hakkaniyetli yaklaşımı kurumsal kültürün ayrılmaz bir parçası haline getirmek.</w:t>
      </w:r>
    </w:p>
    <w:p w14:paraId="36A74DA2" w14:textId="77777777" w:rsidR="002B5008" w:rsidRPr="0073228A" w:rsidRDefault="002B5008" w:rsidP="002B5008">
      <w:pPr>
        <w:pStyle w:val="ListeParagraf"/>
        <w:numPr>
          <w:ilvl w:val="0"/>
          <w:numId w:val="5"/>
        </w:numPr>
        <w:rPr>
          <w:rFonts w:ascii="Cambria" w:hAnsi="Cambria"/>
        </w:rPr>
      </w:pPr>
      <w:r w:rsidRPr="0073228A">
        <w:rPr>
          <w:rFonts w:ascii="Cambria" w:hAnsi="Cambria"/>
        </w:rPr>
        <w:t xml:space="preserve">Topluma ve bilime katkıyı görünür kılmak: Akredite programların mezun profilleri ve çıktıları üzerinden doğa bilimleri alanındaki toplumsal ve bilimsel katkıyı düzenli olarak izlemek; </w:t>
      </w:r>
      <w:proofErr w:type="spellStart"/>
      <w:r w:rsidRPr="0073228A">
        <w:rPr>
          <w:rFonts w:ascii="Cambria" w:hAnsi="Cambria"/>
        </w:rPr>
        <w:t>DOĞAK’ın</w:t>
      </w:r>
      <w:proofErr w:type="spellEnd"/>
      <w:r w:rsidRPr="0073228A">
        <w:rPr>
          <w:rFonts w:ascii="Cambria" w:hAnsi="Cambria"/>
        </w:rPr>
        <w:t xml:space="preserve"> katkılarını politika yapıcılar, kamu ve ilgili meslek çevreleriyle paylaşarak doğa bilimleri eğitiminin önemine ilişkin farkındalık yaratmak.</w:t>
      </w:r>
    </w:p>
    <w:p w14:paraId="4B5A04DC" w14:textId="77777777" w:rsidR="002B5008" w:rsidRPr="0073228A" w:rsidRDefault="002B5008" w:rsidP="002B5008">
      <w:pPr>
        <w:pStyle w:val="ListeParagraf"/>
        <w:numPr>
          <w:ilvl w:val="0"/>
          <w:numId w:val="5"/>
        </w:numPr>
        <w:rPr>
          <w:rFonts w:ascii="Cambria" w:hAnsi="Cambria"/>
        </w:rPr>
      </w:pPr>
      <w:r w:rsidRPr="0073228A">
        <w:rPr>
          <w:rFonts w:ascii="Cambria" w:hAnsi="Cambria"/>
        </w:rPr>
        <w:t>Geri bildirim ve veri temelli yönetimi güçlendirmek: Başvuru, değerlendirme, izleme ve geri bildirim süreçlerinden elde edilen nicel ve nitel veriler için bütünleşik bir bilgi yönetim sistemi geliştirmek; stratejik kararları bu veriler ışığında almak ve performans göstergeleri ile kurumsal gelişimi düzenli olarak izlemek.</w:t>
      </w:r>
    </w:p>
    <w:p w14:paraId="577950ED" w14:textId="77777777" w:rsidR="002B5008" w:rsidRPr="0073228A" w:rsidRDefault="002B5008" w:rsidP="002B5008">
      <w:pPr>
        <w:pStyle w:val="ListeParagraf"/>
        <w:numPr>
          <w:ilvl w:val="0"/>
          <w:numId w:val="5"/>
        </w:numPr>
        <w:rPr>
          <w:rFonts w:ascii="Cambria" w:hAnsi="Cambria"/>
        </w:rPr>
      </w:pPr>
      <w:r w:rsidRPr="0073228A">
        <w:rPr>
          <w:rFonts w:ascii="Cambria" w:hAnsi="Cambria"/>
        </w:rPr>
        <w:t xml:space="preserve">Sürekli öğrenme ve kapasite geliştirmeyi desteklemek: Kurul üyeleri, değerlendiriciler ve gönüllüler için düzenli eğitim programları, </w:t>
      </w:r>
      <w:proofErr w:type="spellStart"/>
      <w:r w:rsidRPr="0073228A">
        <w:rPr>
          <w:rFonts w:ascii="Cambria" w:hAnsi="Cambria"/>
        </w:rPr>
        <w:t>çalıştaylar</w:t>
      </w:r>
      <w:proofErr w:type="spellEnd"/>
      <w:r w:rsidRPr="0073228A">
        <w:rPr>
          <w:rFonts w:ascii="Cambria" w:hAnsi="Cambria"/>
        </w:rPr>
        <w:t xml:space="preserve"> ve mesleki gelişim etkinlikleri planlamak; ulusal ve uluslararası benzer kuruluşların deneyim ve iyi uygulamalarından öğrenmeyi sistematik hale getirmek.</w:t>
      </w:r>
    </w:p>
    <w:p w14:paraId="6422683E" w14:textId="77777777" w:rsidR="002B5008" w:rsidRPr="0073228A" w:rsidRDefault="002B5008" w:rsidP="002B5008">
      <w:pPr>
        <w:pStyle w:val="ListeParagraf"/>
        <w:numPr>
          <w:ilvl w:val="0"/>
          <w:numId w:val="5"/>
        </w:numPr>
        <w:rPr>
          <w:rFonts w:ascii="Cambria" w:hAnsi="Cambria"/>
        </w:rPr>
      </w:pPr>
      <w:r w:rsidRPr="0073228A">
        <w:rPr>
          <w:rFonts w:ascii="Cambria" w:hAnsi="Cambria"/>
        </w:rPr>
        <w:t>Değer yaratan ve sürdürülebilir iş birlikleri kurmak: Doğa bilimleri alanında çalışan ulusal ve uluslararası akreditasyon kuruluşları, meslek örgütleri ve kalite ajanslarıyla ortak projeler yürütmek; ortak kalite kültürünü destekleyecek platformlar, ağlar ve uzun vadeli iş birlikleri geliştirmek.</w:t>
      </w:r>
    </w:p>
    <w:p w14:paraId="1705EBB1" w14:textId="77777777" w:rsidR="002B5008" w:rsidRPr="0073228A" w:rsidRDefault="002B5008" w:rsidP="002B5008">
      <w:pPr>
        <w:pStyle w:val="ListeParagraf"/>
        <w:numPr>
          <w:ilvl w:val="0"/>
          <w:numId w:val="5"/>
        </w:numPr>
        <w:rPr>
          <w:rFonts w:ascii="Cambria" w:hAnsi="Cambria"/>
        </w:rPr>
      </w:pPr>
      <w:r w:rsidRPr="0073228A">
        <w:rPr>
          <w:rFonts w:ascii="Cambria" w:hAnsi="Cambria"/>
        </w:rPr>
        <w:t xml:space="preserve">Kurumsal görünürlük ve erişilebilirliği artırmak: </w:t>
      </w:r>
      <w:proofErr w:type="spellStart"/>
      <w:r w:rsidRPr="0073228A">
        <w:rPr>
          <w:rFonts w:ascii="Cambria" w:hAnsi="Cambria"/>
        </w:rPr>
        <w:t>DOĞAK’ın</w:t>
      </w:r>
      <w:proofErr w:type="spellEnd"/>
      <w:r w:rsidRPr="0073228A">
        <w:rPr>
          <w:rFonts w:ascii="Cambria" w:hAnsi="Cambria"/>
        </w:rPr>
        <w:t xml:space="preserve"> amaç, süreç ve kazanımlarını paydaşlara ve topluma açıklayan çok dilli, erişilebilir ve güncel iletişim araçları kullanmak; dijital kanalları etkin biçimde kullanarak akreditasyon süreçlerine ilişkin bilgi ve dokümanlara erişimi kolaylaştırmak.</w:t>
      </w:r>
    </w:p>
    <w:p w14:paraId="592F9E9F" w14:textId="77777777" w:rsidR="002B5008" w:rsidRDefault="002B5008" w:rsidP="002B5008">
      <w:pPr>
        <w:rPr>
          <w:rFonts w:ascii="Cambria" w:hAnsi="Cambria"/>
        </w:rPr>
      </w:pPr>
    </w:p>
    <w:p w14:paraId="08181980" w14:textId="77777777" w:rsidR="00595F46" w:rsidRDefault="00595F46" w:rsidP="002B5008">
      <w:pPr>
        <w:rPr>
          <w:rFonts w:ascii="Cambria" w:hAnsi="Cambria"/>
        </w:rPr>
        <w:sectPr w:rsidR="00595F46" w:rsidSect="00E73BD6">
          <w:footerReference w:type="default" r:id="rId15"/>
          <w:pgSz w:w="11906" w:h="16838"/>
          <w:pgMar w:top="1417" w:right="1417" w:bottom="1417" w:left="1417" w:header="709" w:footer="709" w:gutter="0"/>
          <w:cols w:space="708"/>
          <w:docGrid w:linePitch="360"/>
        </w:sectPr>
      </w:pPr>
    </w:p>
    <w:p w14:paraId="10CF9AF6" w14:textId="756A3FA2" w:rsidR="002B5008" w:rsidRDefault="002B5008" w:rsidP="002B5008">
      <w:pPr>
        <w:rPr>
          <w:rFonts w:ascii="Cambria" w:hAnsi="Cambria"/>
        </w:rPr>
      </w:pPr>
    </w:p>
    <w:p w14:paraId="7B883DC4" w14:textId="77777777" w:rsidR="00595F46" w:rsidRPr="003C47B5" w:rsidRDefault="00595F46" w:rsidP="002B5008">
      <w:pPr>
        <w:rPr>
          <w:rFonts w:ascii="Cambria" w:hAnsi="Cambria"/>
        </w:rPr>
      </w:pPr>
    </w:p>
    <w:p w14:paraId="12E511E1" w14:textId="77777777" w:rsidR="002B5008" w:rsidRPr="003C47B5" w:rsidRDefault="002B5008" w:rsidP="002B5008">
      <w:pPr>
        <w:pStyle w:val="Balk1"/>
      </w:pPr>
      <w:r w:rsidRPr="003C47B5">
        <w:t>Temel Değerler</w:t>
      </w:r>
    </w:p>
    <w:p w14:paraId="78EBAF97" w14:textId="77777777" w:rsidR="002B5008" w:rsidRPr="003C47B5" w:rsidRDefault="002B5008" w:rsidP="002B5008">
      <w:pPr>
        <w:rPr>
          <w:rFonts w:ascii="Cambria" w:hAnsi="Cambria"/>
        </w:rPr>
      </w:pPr>
      <w:proofErr w:type="spellStart"/>
      <w:r w:rsidRPr="003C47B5">
        <w:rPr>
          <w:rFonts w:ascii="Cambria" w:hAnsi="Cambria"/>
        </w:rPr>
        <w:t>DOĞAK’ın</w:t>
      </w:r>
      <w:proofErr w:type="spellEnd"/>
      <w:r w:rsidRPr="003C47B5">
        <w:rPr>
          <w:rFonts w:ascii="Cambria" w:hAnsi="Cambria"/>
        </w:rPr>
        <w:t xml:space="preserve"> misyonu, vizyonu, kalite politikası ve stratejik hedefleri doğrultusunda temel değerleri şunlardır:</w:t>
      </w:r>
    </w:p>
    <w:p w14:paraId="04BC1F4E" w14:textId="77777777" w:rsidR="002B5008" w:rsidRPr="0073228A" w:rsidRDefault="002B5008" w:rsidP="002B5008">
      <w:pPr>
        <w:pStyle w:val="ListeParagraf"/>
        <w:numPr>
          <w:ilvl w:val="0"/>
          <w:numId w:val="4"/>
        </w:numPr>
        <w:rPr>
          <w:rFonts w:ascii="Cambria" w:hAnsi="Cambria"/>
        </w:rPr>
      </w:pPr>
      <w:r w:rsidRPr="0073228A">
        <w:rPr>
          <w:rFonts w:ascii="Cambria" w:hAnsi="Cambria"/>
        </w:rPr>
        <w:t>Bilimsellik ve nesnellik: Karar ve değerlendirmelerin kanıta dayalı, ölçülebilir, nesnel ve bilimsel ilkelere uygun biçimde yürütülmesi.</w:t>
      </w:r>
    </w:p>
    <w:p w14:paraId="4009B918" w14:textId="77777777" w:rsidR="002B5008" w:rsidRPr="0073228A" w:rsidRDefault="002B5008" w:rsidP="002B5008">
      <w:pPr>
        <w:pStyle w:val="ListeParagraf"/>
        <w:numPr>
          <w:ilvl w:val="0"/>
          <w:numId w:val="4"/>
        </w:numPr>
        <w:rPr>
          <w:rFonts w:ascii="Cambria" w:hAnsi="Cambria"/>
        </w:rPr>
      </w:pPr>
      <w:r w:rsidRPr="0073228A">
        <w:rPr>
          <w:rFonts w:ascii="Cambria" w:hAnsi="Cambria"/>
        </w:rPr>
        <w:t>Etik ilkelere bağlılık: Tüm süreçlerde dürüstlük, güvenilirlik, gizliliğe saygı ve çıkar çatışmasından kaçınma ilkelerinin titizlikle gözetilmesi.</w:t>
      </w:r>
    </w:p>
    <w:p w14:paraId="500EABAE" w14:textId="77777777" w:rsidR="002B5008" w:rsidRPr="0073228A" w:rsidRDefault="002B5008" w:rsidP="002B5008">
      <w:pPr>
        <w:pStyle w:val="ListeParagraf"/>
        <w:numPr>
          <w:ilvl w:val="0"/>
          <w:numId w:val="4"/>
        </w:numPr>
        <w:rPr>
          <w:rFonts w:ascii="Cambria" w:hAnsi="Cambria"/>
        </w:rPr>
      </w:pPr>
      <w:r w:rsidRPr="0073228A">
        <w:rPr>
          <w:rFonts w:ascii="Cambria" w:hAnsi="Cambria"/>
        </w:rPr>
        <w:t>Tarafsızlık ve adalet: Kurumlar ve paydaşlar arasında hiçbir ayrım gözetmeksizin, eşit mesafede, tarafsız ve hakkaniyetli bir yaklaşım sergilenmesi.</w:t>
      </w:r>
    </w:p>
    <w:p w14:paraId="5DDD0382" w14:textId="77777777" w:rsidR="002B5008" w:rsidRDefault="002B5008" w:rsidP="002B5008">
      <w:pPr>
        <w:pStyle w:val="ListeParagraf"/>
        <w:numPr>
          <w:ilvl w:val="0"/>
          <w:numId w:val="4"/>
        </w:numPr>
        <w:rPr>
          <w:rFonts w:ascii="Cambria" w:hAnsi="Cambria"/>
        </w:rPr>
      </w:pPr>
      <w:r w:rsidRPr="0073228A">
        <w:rPr>
          <w:rFonts w:ascii="Cambria" w:hAnsi="Cambria"/>
        </w:rPr>
        <w:t xml:space="preserve">Şeffaflık ve hesap verebilirlik: Ölçütler, süreçler ve kararların açık, anlaşılır ve erişilebilir olması; </w:t>
      </w:r>
      <w:proofErr w:type="spellStart"/>
      <w:r w:rsidRPr="0073228A">
        <w:rPr>
          <w:rFonts w:ascii="Cambria" w:hAnsi="Cambria"/>
        </w:rPr>
        <w:t>DOĞAK’ın</w:t>
      </w:r>
      <w:proofErr w:type="spellEnd"/>
      <w:r w:rsidRPr="0073228A">
        <w:rPr>
          <w:rFonts w:ascii="Cambria" w:hAnsi="Cambria"/>
        </w:rPr>
        <w:t xml:space="preserve"> faaliyetleri hakkında paydaşlara hesap verebilen bir yapının sürdürülmesi.</w:t>
      </w:r>
    </w:p>
    <w:p w14:paraId="02DC6F24" w14:textId="77777777" w:rsidR="002B5008" w:rsidRPr="0073228A" w:rsidRDefault="002B5008" w:rsidP="002B5008">
      <w:pPr>
        <w:pStyle w:val="ListeParagraf"/>
        <w:numPr>
          <w:ilvl w:val="0"/>
          <w:numId w:val="4"/>
        </w:numPr>
        <w:rPr>
          <w:rFonts w:ascii="Cambria" w:hAnsi="Cambria"/>
        </w:rPr>
      </w:pPr>
      <w:r w:rsidRPr="0073228A">
        <w:rPr>
          <w:rFonts w:ascii="Cambria" w:hAnsi="Cambria"/>
        </w:rPr>
        <w:t>Sürekli iyileştirme ve yenilikçilik: Değerlendirme ve akreditasyon süreçlerinin düzenli olarak gözden geçirilmesi; dijitalleşme, öğrenci merkezli eğitim ve yenilikçi öğretim yöntemlerinin desteklenmesi.</w:t>
      </w:r>
    </w:p>
    <w:p w14:paraId="5DA0748B" w14:textId="77777777" w:rsidR="002B5008" w:rsidRPr="0073228A" w:rsidRDefault="002B5008" w:rsidP="002B5008">
      <w:pPr>
        <w:pStyle w:val="ListeParagraf"/>
        <w:numPr>
          <w:ilvl w:val="0"/>
          <w:numId w:val="4"/>
        </w:numPr>
        <w:rPr>
          <w:rFonts w:ascii="Cambria" w:hAnsi="Cambria"/>
        </w:rPr>
      </w:pPr>
      <w:r w:rsidRPr="0073228A">
        <w:rPr>
          <w:rFonts w:ascii="Cambria" w:hAnsi="Cambria"/>
        </w:rPr>
        <w:t>Paydaş odaklılık ve katılımcılık: Eğitim kurumları, akademisyenler, öğrenciler, mezunlar, meslek örgütleri ve diğer paydaşların görüş ve beklentilerini dikkate alan, katılımcı bir yaklaşım benimsenmesi.</w:t>
      </w:r>
    </w:p>
    <w:p w14:paraId="6FA3E8BD" w14:textId="77777777" w:rsidR="002B5008" w:rsidRPr="0073228A" w:rsidRDefault="002B5008" w:rsidP="002B5008">
      <w:pPr>
        <w:pStyle w:val="ListeParagraf"/>
        <w:numPr>
          <w:ilvl w:val="0"/>
          <w:numId w:val="4"/>
        </w:numPr>
        <w:rPr>
          <w:rFonts w:ascii="Cambria" w:hAnsi="Cambria"/>
        </w:rPr>
      </w:pPr>
      <w:r w:rsidRPr="0073228A">
        <w:rPr>
          <w:rFonts w:ascii="Cambria" w:hAnsi="Cambria"/>
        </w:rPr>
        <w:t>Veri temelli yönetim: Tüm karar ve iyileştirme süreçlerinde güvenilir verilerden, göstergelerden ve sistematik analizlerden yararlanılması.</w:t>
      </w:r>
    </w:p>
    <w:p w14:paraId="7E248F3F" w14:textId="77777777" w:rsidR="002B5008" w:rsidRPr="0073228A" w:rsidRDefault="002B5008" w:rsidP="002B5008">
      <w:pPr>
        <w:pStyle w:val="ListeParagraf"/>
        <w:numPr>
          <w:ilvl w:val="0"/>
          <w:numId w:val="4"/>
        </w:numPr>
        <w:rPr>
          <w:rFonts w:ascii="Cambria" w:hAnsi="Cambria"/>
        </w:rPr>
      </w:pPr>
      <w:r w:rsidRPr="0073228A">
        <w:rPr>
          <w:rFonts w:ascii="Cambria" w:hAnsi="Cambria"/>
        </w:rPr>
        <w:t>Toplumsal ve çevresel sorumluluk: Doğa bilimleri eğitimi aracılığıyla toplumsal refaha ve sürdürülebilirliğe katkı sunma; çevreye duyarlı ve topluma faydalı bireylerin yetişmesine destek olma.</w:t>
      </w:r>
    </w:p>
    <w:p w14:paraId="5B985600" w14:textId="77777777" w:rsidR="002B5008" w:rsidRPr="0073228A" w:rsidRDefault="002B5008" w:rsidP="002B5008">
      <w:pPr>
        <w:pStyle w:val="ListeParagraf"/>
        <w:numPr>
          <w:ilvl w:val="0"/>
          <w:numId w:val="4"/>
        </w:numPr>
        <w:rPr>
          <w:rFonts w:ascii="Cambria" w:hAnsi="Cambria"/>
        </w:rPr>
      </w:pPr>
      <w:r w:rsidRPr="0073228A">
        <w:rPr>
          <w:rFonts w:ascii="Cambria" w:hAnsi="Cambria"/>
        </w:rPr>
        <w:t>İş birliği ve ağ oluşturma: Ulusal ve uluslararası düzeyde kurumlarla ortaklıklar kurarak, iyi uygulamaların paylaşılması ve kalite kültürünün yaygınlaştırılmasının teşvik edilmesi.</w:t>
      </w:r>
    </w:p>
    <w:p w14:paraId="47EE79D7" w14:textId="63F62B3E" w:rsidR="003C47B5" w:rsidRPr="002B5008" w:rsidRDefault="002B5008" w:rsidP="00021B48">
      <w:pPr>
        <w:pStyle w:val="ListeParagraf"/>
        <w:numPr>
          <w:ilvl w:val="0"/>
          <w:numId w:val="4"/>
        </w:numPr>
        <w:rPr>
          <w:rFonts w:ascii="Cambria" w:hAnsi="Cambria"/>
        </w:rPr>
      </w:pPr>
      <w:r w:rsidRPr="002B5008">
        <w:rPr>
          <w:rFonts w:ascii="Cambria" w:hAnsi="Cambria"/>
        </w:rPr>
        <w:t>Kalite kültürünün yaygınlaştırılması: Doğa bilimleri eğitiminde kalite güvencesini, tüm paydaşlar tarafından benimsenen ve sürdürülen bir kültür haline getirmeye yönelik çalışmaların süreklili</w:t>
      </w:r>
      <w:r>
        <w:rPr>
          <w:rFonts w:ascii="Cambria" w:hAnsi="Cambria"/>
        </w:rPr>
        <w:t>ği.</w:t>
      </w:r>
    </w:p>
    <w:sectPr w:rsidR="003C47B5" w:rsidRPr="002B5008" w:rsidSect="00E73BD6">
      <w:footerReference w:type="default" r:id="rId16"/>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D00651" w14:textId="77777777" w:rsidR="00321BB1" w:rsidRDefault="00321BB1" w:rsidP="00917119">
      <w:r>
        <w:separator/>
      </w:r>
    </w:p>
  </w:endnote>
  <w:endnote w:type="continuationSeparator" w:id="0">
    <w:p w14:paraId="3E6E7298" w14:textId="77777777" w:rsidR="00321BB1" w:rsidRDefault="00321BB1"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A2"/>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32238" w14:textId="77777777" w:rsidR="004C6A50" w:rsidRDefault="004C6A50">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365B0" w14:textId="28A47387" w:rsidR="00483AFC" w:rsidRDefault="00CA3188">
    <w:pPr>
      <w:pStyle w:val="AltBilgi"/>
      <w:rPr>
        <w:rFonts w:ascii="Cambria" w:hAnsi="Cambria"/>
      </w:rPr>
    </w:pPr>
    <w:r>
      <w:rPr>
        <w:rFonts w:ascii="Cambria" w:hAnsi="Cambria"/>
        <w:noProof/>
      </w:rPr>
      <mc:AlternateContent>
        <mc:Choice Requires="wps">
          <w:drawing>
            <wp:anchor distT="0" distB="0" distL="114300" distR="114300" simplePos="0" relativeHeight="251675648" behindDoc="0" locked="0" layoutInCell="1" allowOverlap="1" wp14:anchorId="0B3B4E92" wp14:editId="1CE7FDEF">
              <wp:simplePos x="0" y="0"/>
              <wp:positionH relativeFrom="column">
                <wp:posOffset>2343150</wp:posOffset>
              </wp:positionH>
              <wp:positionV relativeFrom="paragraph">
                <wp:posOffset>-29581</wp:posOffset>
              </wp:positionV>
              <wp:extent cx="4148455" cy="845185"/>
              <wp:effectExtent l="0" t="0" r="23495" b="12065"/>
              <wp:wrapNone/>
              <wp:docPr id="13" name="Metin Kutusu 1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229CE0F0" w:rsidR="00483AFC" w:rsidRPr="00483AFC" w:rsidRDefault="004C6A50" w:rsidP="00483AFC">
                                <w:pPr>
                                  <w:pStyle w:val="AltBilgi"/>
                                  <w:rPr>
                                    <w:rFonts w:ascii="Cambria" w:hAnsi="Cambria"/>
                                    <w:color w:val="FFFFFF" w:themeColor="background1"/>
                                    <w:sz w:val="18"/>
                                    <w:szCs w:val="18"/>
                                  </w:rPr>
                                </w:pPr>
                                <w:r>
                                  <w:rPr>
                                    <w:rFonts w:ascii="Cambria" w:hAnsi="Cambria"/>
                                    <w:color w:val="FFFFFF" w:themeColor="background1"/>
                                    <w:sz w:val="18"/>
                                    <w:szCs w:val="18"/>
                                  </w:rPr>
                                  <w:t>GD – 01</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475F8F4D"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2B5008">
                                  <w:rPr>
                                    <w:rFonts w:ascii="Cambria" w:hAnsi="Cambria"/>
                                    <w:color w:val="FFFFFF" w:themeColor="background1"/>
                                    <w:sz w:val="18"/>
                                    <w:szCs w:val="18"/>
                                  </w:rPr>
                                  <w:t>3</w:t>
                                </w:r>
                              </w:p>
                            </w:tc>
                          </w:tr>
                        </w:tbl>
                        <w:p w14:paraId="6594F2B3" w14:textId="77777777" w:rsidR="00483AFC" w:rsidRDefault="0048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B4E92" id="_x0000_t202" coordsize="21600,21600" o:spt="202" path="m,l,21600r21600,l21600,xe">
              <v:stroke joinstyle="miter"/>
              <v:path gradientshapeok="t" o:connecttype="rect"/>
            </v:shapetype>
            <v:shape id="Metin Kutusu 13" o:spid="_x0000_s1027" type="#_x0000_t202" style="position:absolute;left:0;text-align:left;margin-left:184.5pt;margin-top:-2.35pt;width:326.65pt;height:66.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edTwIAALA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4oMnnU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229CE0F0" w:rsidR="00483AFC" w:rsidRPr="00483AFC" w:rsidRDefault="004C6A50" w:rsidP="00483AFC">
                          <w:pPr>
                            <w:pStyle w:val="AltBilgi"/>
                            <w:rPr>
                              <w:rFonts w:ascii="Cambria" w:hAnsi="Cambria"/>
                              <w:color w:val="FFFFFF" w:themeColor="background1"/>
                              <w:sz w:val="18"/>
                              <w:szCs w:val="18"/>
                            </w:rPr>
                          </w:pPr>
                          <w:r>
                            <w:rPr>
                              <w:rFonts w:ascii="Cambria" w:hAnsi="Cambria"/>
                              <w:color w:val="FFFFFF" w:themeColor="background1"/>
                              <w:sz w:val="18"/>
                              <w:szCs w:val="18"/>
                            </w:rPr>
                            <w:t>GD – 01</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475F8F4D"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2B5008">
                            <w:rPr>
                              <w:rFonts w:ascii="Cambria" w:hAnsi="Cambria"/>
                              <w:color w:val="FFFFFF" w:themeColor="background1"/>
                              <w:sz w:val="18"/>
                              <w:szCs w:val="18"/>
                            </w:rPr>
                            <w:t>3</w:t>
                          </w:r>
                        </w:p>
                      </w:tc>
                    </w:tr>
                  </w:tbl>
                  <w:p w14:paraId="6594F2B3" w14:textId="77777777" w:rsidR="00483AFC" w:rsidRDefault="00483AFC"/>
                </w:txbxContent>
              </v:textbox>
            </v:shape>
          </w:pict>
        </mc:Fallback>
      </mc:AlternateContent>
    </w:r>
    <w:r w:rsidR="004A6F79">
      <w:rPr>
        <w:rFonts w:ascii="Cambria" w:hAnsi="Cambria"/>
        <w:noProof/>
      </w:rPr>
      <mc:AlternateContent>
        <mc:Choice Requires="wps">
          <w:drawing>
            <wp:anchor distT="0" distB="0" distL="114300" distR="114300" simplePos="0" relativeHeight="251676672" behindDoc="0" locked="0" layoutInCell="1" allowOverlap="1" wp14:anchorId="6ADE5E52" wp14:editId="47F0D789">
              <wp:simplePos x="0" y="0"/>
              <wp:positionH relativeFrom="column">
                <wp:posOffset>-692761</wp:posOffset>
              </wp:positionH>
              <wp:positionV relativeFrom="paragraph">
                <wp:posOffset>66435</wp:posOffset>
              </wp:positionV>
              <wp:extent cx="4244196" cy="707366"/>
              <wp:effectExtent l="0" t="0" r="23495" b="17145"/>
              <wp:wrapNone/>
              <wp:docPr id="14" name="Metin Kutusu 1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38DA3A44" w14:textId="77777777" w:rsidR="007525CB" w:rsidRDefault="007525CB" w:rsidP="007525CB">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6FA1B6C"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Merkez / KASTAMONU</w:t>
                          </w:r>
                        </w:p>
                        <w:p w14:paraId="63FAB41B"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Tel: 0 (366) 214 61 61</w:t>
                          </w:r>
                        </w:p>
                        <w:p w14:paraId="23DC60A7"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874AF46"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31C81187" w:rsidR="004A6F79" w:rsidRPr="00EE2757" w:rsidRDefault="004A6F7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DE5E52" id="Metin Kutusu 14" o:spid="_x0000_s1028" type="#_x0000_t202" style="position:absolute;left:0;text-align:left;margin-left:-54.55pt;margin-top:5.25pt;width:334.2pt;height:55.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HXKdAlECAACwBAAADgAAAAAAAAAAAAAAAAAuAgAAZHJzL2Uyb0RvYy54bWxQSwECLQAU&#10;AAYACAAAACEA6rpgy+AAAAALAQAADwAAAAAAAAAAAAAAAACrBAAAZHJzL2Rvd25yZXYueG1sUEsF&#10;BgAAAAAEAAQA8wAAALgFAAAAAA==&#10;" fillcolor="#2e640c" strokecolor="#2e640c" strokeweight=".5pt">
              <v:textbox>
                <w:txbxContent>
                  <w:p w14:paraId="38DA3A44" w14:textId="77777777" w:rsidR="007525CB" w:rsidRDefault="007525CB" w:rsidP="007525CB">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6FA1B6C"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Merkez / KASTAMONU</w:t>
                    </w:r>
                  </w:p>
                  <w:p w14:paraId="63FAB41B"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Tel: 0 (366) 214 61 61</w:t>
                    </w:r>
                  </w:p>
                  <w:p w14:paraId="23DC60A7"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874AF46"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31C81187" w:rsidR="004A6F79" w:rsidRPr="00EE2757" w:rsidRDefault="004A6F79" w:rsidP="004A6F79">
                    <w:pPr>
                      <w:rPr>
                        <w:rFonts w:ascii="Cambria" w:hAnsi="Cambria"/>
                        <w:color w:val="FFFFFF" w:themeColor="background1"/>
                        <w:sz w:val="14"/>
                        <w:szCs w:val="14"/>
                      </w:rPr>
                    </w:pPr>
                  </w:p>
                </w:txbxContent>
              </v:textbox>
            </v:shape>
          </w:pict>
        </mc:Fallback>
      </mc:AlternateContent>
    </w:r>
  </w:p>
  <w:p w14:paraId="2956520D" w14:textId="64A52FB8" w:rsidR="00483AFC" w:rsidRDefault="00483AFC">
    <w:pPr>
      <w:pStyle w:val="AltBilgi"/>
      <w:rPr>
        <w:rFonts w:ascii="Cambria" w:hAnsi="Cambria"/>
      </w:rPr>
    </w:pPr>
  </w:p>
  <w:p w14:paraId="66DF0B0E" w14:textId="38E0F651" w:rsidR="00354D8A" w:rsidRPr="00F52E75" w:rsidRDefault="00F52E7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4624" behindDoc="1" locked="0" layoutInCell="1" allowOverlap="1" wp14:anchorId="1D2A7C26" wp14:editId="18F9C054">
              <wp:simplePos x="0" y="0"/>
              <wp:positionH relativeFrom="page">
                <wp:posOffset>0</wp:posOffset>
              </wp:positionH>
              <wp:positionV relativeFrom="paragraph">
                <wp:posOffset>-375009</wp:posOffset>
              </wp:positionV>
              <wp:extent cx="7608498" cy="983411"/>
              <wp:effectExtent l="0" t="0" r="12065" b="26670"/>
              <wp:wrapNone/>
              <wp:docPr id="11" name="Dikdörtgen 1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F99BD" id="Dikdörtgen 11" o:spid="_x0000_s1026" style="position:absolute;margin-left:0;margin-top:-29.55pt;width:599.1pt;height:77.4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M449sW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09EBB" w14:textId="77777777" w:rsidR="004C6A50" w:rsidRDefault="004C6A50">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970D5" w14:textId="77777777" w:rsidR="002B5008" w:rsidRDefault="002B5008">
    <w:pPr>
      <w:pStyle w:val="AltBilgi"/>
      <w:rPr>
        <w:rFonts w:ascii="Cambria" w:hAnsi="Cambria"/>
      </w:rPr>
    </w:pPr>
    <w:r>
      <w:rPr>
        <w:rFonts w:ascii="Cambria" w:hAnsi="Cambria"/>
        <w:noProof/>
      </w:rPr>
      <mc:AlternateContent>
        <mc:Choice Requires="wps">
          <w:drawing>
            <wp:anchor distT="0" distB="0" distL="114300" distR="114300" simplePos="0" relativeHeight="251686912" behindDoc="0" locked="0" layoutInCell="1" allowOverlap="1" wp14:anchorId="0D999EDF" wp14:editId="597083D0">
              <wp:simplePos x="0" y="0"/>
              <wp:positionH relativeFrom="column">
                <wp:posOffset>2343150</wp:posOffset>
              </wp:positionH>
              <wp:positionV relativeFrom="paragraph">
                <wp:posOffset>-29581</wp:posOffset>
              </wp:positionV>
              <wp:extent cx="4148455" cy="845185"/>
              <wp:effectExtent l="0" t="0" r="23495" b="12065"/>
              <wp:wrapNone/>
              <wp:docPr id="12" name="Metin Kutusu 12"/>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2B5008" w:rsidRPr="00483AFC" w14:paraId="62CB5F2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AF9528" w14:textId="77777777" w:rsidR="002B5008" w:rsidRPr="00483AFC" w:rsidRDefault="002B500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FA20DC" w14:textId="77777777" w:rsidR="002B5008" w:rsidRPr="00483AFC" w:rsidRDefault="002B5008" w:rsidP="00483AFC">
                                <w:pPr>
                                  <w:pStyle w:val="AltBilgi"/>
                                  <w:rPr>
                                    <w:rFonts w:ascii="Cambria" w:hAnsi="Cambria"/>
                                    <w:color w:val="FFFFFF" w:themeColor="background1"/>
                                    <w:sz w:val="18"/>
                                    <w:szCs w:val="18"/>
                                  </w:rPr>
                                </w:pPr>
                                <w:r>
                                  <w:rPr>
                                    <w:rFonts w:ascii="Cambria" w:hAnsi="Cambria"/>
                                    <w:color w:val="FFFFFF" w:themeColor="background1"/>
                                    <w:sz w:val="18"/>
                                    <w:szCs w:val="18"/>
                                  </w:rPr>
                                  <w:t>GD – 01</w:t>
                                </w:r>
                              </w:p>
                            </w:tc>
                          </w:tr>
                          <w:tr w:rsidR="002B5008" w:rsidRPr="00483AFC" w14:paraId="6AD21A1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0F3796" w14:textId="77777777" w:rsidR="002B5008" w:rsidRPr="00483AFC" w:rsidRDefault="002B500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D44118" w14:textId="77777777" w:rsidR="002B5008" w:rsidRPr="00483AFC" w:rsidRDefault="002B500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B5008" w:rsidRPr="00483AFC" w14:paraId="60574DD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9410064" w14:textId="77777777" w:rsidR="002B5008" w:rsidRPr="00483AFC" w:rsidRDefault="002B500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B8A9CF" w14:textId="77777777" w:rsidR="002B5008" w:rsidRPr="00483AFC" w:rsidRDefault="002B500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B5008" w:rsidRPr="00483AFC" w14:paraId="7DE13E2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0529484" w14:textId="77777777" w:rsidR="002B5008" w:rsidRPr="00483AFC" w:rsidRDefault="002B500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184A25" w14:textId="77777777" w:rsidR="002B5008" w:rsidRPr="00483AFC" w:rsidRDefault="002B500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B5008" w:rsidRPr="00483AFC" w14:paraId="593DA74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19B69B" w14:textId="77777777" w:rsidR="002B5008" w:rsidRPr="00483AFC" w:rsidRDefault="002B500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7F35BF" w14:textId="38581B5A" w:rsidR="002B5008" w:rsidRPr="00483AFC" w:rsidRDefault="002B5008"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2D46D577" w14:textId="77777777" w:rsidR="002B5008" w:rsidRDefault="002B50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999EDF" id="_x0000_t202" coordsize="21600,21600" o:spt="202" path="m,l,21600r21600,l21600,xe">
              <v:stroke joinstyle="miter"/>
              <v:path gradientshapeok="t" o:connecttype="rect"/>
            </v:shapetype>
            <v:shape id="Metin Kutusu 12" o:spid="_x0000_s1029" type="#_x0000_t202" style="position:absolute;left:0;text-align:left;margin-left:184.5pt;margin-top:-2.35pt;width:326.65pt;height:66.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XTDTwIAALA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RgF0w0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2B5008" w:rsidRPr="00483AFC" w14:paraId="62CB5F2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AF9528" w14:textId="77777777" w:rsidR="002B5008" w:rsidRPr="00483AFC" w:rsidRDefault="002B500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FA20DC" w14:textId="77777777" w:rsidR="002B5008" w:rsidRPr="00483AFC" w:rsidRDefault="002B5008" w:rsidP="00483AFC">
                          <w:pPr>
                            <w:pStyle w:val="AltBilgi"/>
                            <w:rPr>
                              <w:rFonts w:ascii="Cambria" w:hAnsi="Cambria"/>
                              <w:color w:val="FFFFFF" w:themeColor="background1"/>
                              <w:sz w:val="18"/>
                              <w:szCs w:val="18"/>
                            </w:rPr>
                          </w:pPr>
                          <w:r>
                            <w:rPr>
                              <w:rFonts w:ascii="Cambria" w:hAnsi="Cambria"/>
                              <w:color w:val="FFFFFF" w:themeColor="background1"/>
                              <w:sz w:val="18"/>
                              <w:szCs w:val="18"/>
                            </w:rPr>
                            <w:t>GD – 01</w:t>
                          </w:r>
                        </w:p>
                      </w:tc>
                    </w:tr>
                    <w:tr w:rsidR="002B5008" w:rsidRPr="00483AFC" w14:paraId="6AD21A1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0F3796" w14:textId="77777777" w:rsidR="002B5008" w:rsidRPr="00483AFC" w:rsidRDefault="002B500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D44118" w14:textId="77777777" w:rsidR="002B5008" w:rsidRPr="00483AFC" w:rsidRDefault="002B500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B5008" w:rsidRPr="00483AFC" w14:paraId="60574DD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9410064" w14:textId="77777777" w:rsidR="002B5008" w:rsidRPr="00483AFC" w:rsidRDefault="002B500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B8A9CF" w14:textId="77777777" w:rsidR="002B5008" w:rsidRPr="00483AFC" w:rsidRDefault="002B500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B5008" w:rsidRPr="00483AFC" w14:paraId="7DE13E2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0529484" w14:textId="77777777" w:rsidR="002B5008" w:rsidRPr="00483AFC" w:rsidRDefault="002B500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184A25" w14:textId="77777777" w:rsidR="002B5008" w:rsidRPr="00483AFC" w:rsidRDefault="002B500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B5008" w:rsidRPr="00483AFC" w14:paraId="593DA74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19B69B" w14:textId="77777777" w:rsidR="002B5008" w:rsidRPr="00483AFC" w:rsidRDefault="002B500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7F35BF" w14:textId="38581B5A" w:rsidR="002B5008" w:rsidRPr="00483AFC" w:rsidRDefault="002B5008"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2D46D577" w14:textId="77777777" w:rsidR="002B5008" w:rsidRDefault="002B5008"/>
                </w:txbxContent>
              </v:textbox>
            </v:shape>
          </w:pict>
        </mc:Fallback>
      </mc:AlternateContent>
    </w:r>
    <w:r>
      <w:rPr>
        <w:rFonts w:ascii="Cambria" w:hAnsi="Cambria"/>
        <w:noProof/>
      </w:rPr>
      <mc:AlternateContent>
        <mc:Choice Requires="wps">
          <w:drawing>
            <wp:anchor distT="0" distB="0" distL="114300" distR="114300" simplePos="0" relativeHeight="251687936" behindDoc="0" locked="0" layoutInCell="1" allowOverlap="1" wp14:anchorId="4C7DA23F" wp14:editId="0AC62302">
              <wp:simplePos x="0" y="0"/>
              <wp:positionH relativeFrom="column">
                <wp:posOffset>-692761</wp:posOffset>
              </wp:positionH>
              <wp:positionV relativeFrom="paragraph">
                <wp:posOffset>66435</wp:posOffset>
              </wp:positionV>
              <wp:extent cx="4244196" cy="707366"/>
              <wp:effectExtent l="0" t="0" r="23495" b="17145"/>
              <wp:wrapNone/>
              <wp:docPr id="15" name="Metin Kutusu 1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586D5478" w14:textId="77777777" w:rsidR="007525CB" w:rsidRDefault="007525CB" w:rsidP="007525CB">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54E72AE"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Merkez / KASTAMONU</w:t>
                          </w:r>
                        </w:p>
                        <w:p w14:paraId="5D927D69"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Tel: 0 (366) 214 61 61</w:t>
                          </w:r>
                        </w:p>
                        <w:p w14:paraId="57E21D41"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88926F9"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09FD560" w14:textId="1A2F5698" w:rsidR="002B5008" w:rsidRPr="00EE2757" w:rsidRDefault="002B5008"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C7DA23F" id="Metin Kutusu 15" o:spid="_x0000_s1030" type="#_x0000_t202" style="position:absolute;left:0;text-align:left;margin-left:-54.55pt;margin-top:5.25pt;width:334.2pt;height:55.7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DHNRK/UAIAALAEAAAOAAAAAAAAAAAAAAAAAC4CAABkcnMvZTJvRG9jLnhtbFBLAQItABQA&#10;BgAIAAAAIQDqumDL4AAAAAsBAAAPAAAAAAAAAAAAAAAAAKoEAABkcnMvZG93bnJldi54bWxQSwUG&#10;AAAAAAQABADzAAAAtwUAAAAA&#10;" fillcolor="#2e640c" strokecolor="#2e640c" strokeweight=".5pt">
              <v:textbox>
                <w:txbxContent>
                  <w:p w14:paraId="586D5478" w14:textId="77777777" w:rsidR="007525CB" w:rsidRDefault="007525CB" w:rsidP="007525CB">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54E72AE"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Merkez / KASTAMONU</w:t>
                    </w:r>
                  </w:p>
                  <w:p w14:paraId="5D927D69"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Tel: 0 (366) 214 61 61</w:t>
                    </w:r>
                  </w:p>
                  <w:p w14:paraId="57E21D41"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88926F9"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09FD560" w14:textId="1A2F5698" w:rsidR="002B5008" w:rsidRPr="00EE2757" w:rsidRDefault="002B5008" w:rsidP="004A6F79">
                    <w:pPr>
                      <w:rPr>
                        <w:rFonts w:ascii="Cambria" w:hAnsi="Cambria"/>
                        <w:color w:val="FFFFFF" w:themeColor="background1"/>
                        <w:sz w:val="14"/>
                        <w:szCs w:val="14"/>
                      </w:rPr>
                    </w:pPr>
                  </w:p>
                </w:txbxContent>
              </v:textbox>
            </v:shape>
          </w:pict>
        </mc:Fallback>
      </mc:AlternateContent>
    </w:r>
  </w:p>
  <w:p w14:paraId="70FA749E" w14:textId="77777777" w:rsidR="002B5008" w:rsidRDefault="002B5008">
    <w:pPr>
      <w:pStyle w:val="AltBilgi"/>
      <w:rPr>
        <w:rFonts w:ascii="Cambria" w:hAnsi="Cambria"/>
      </w:rPr>
    </w:pPr>
  </w:p>
  <w:p w14:paraId="5358B80D" w14:textId="77777777" w:rsidR="002B5008" w:rsidRPr="00F52E75" w:rsidRDefault="002B5008">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5888" behindDoc="1" locked="0" layoutInCell="1" allowOverlap="1" wp14:anchorId="6E39A837" wp14:editId="34F7316E">
              <wp:simplePos x="0" y="0"/>
              <wp:positionH relativeFrom="page">
                <wp:posOffset>0</wp:posOffset>
              </wp:positionH>
              <wp:positionV relativeFrom="paragraph">
                <wp:posOffset>-375009</wp:posOffset>
              </wp:positionV>
              <wp:extent cx="7608498" cy="983411"/>
              <wp:effectExtent l="0" t="0" r="12065" b="26670"/>
              <wp:wrapNone/>
              <wp:docPr id="16" name="Dikdörtgen 16"/>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A29D0D" id="Dikdörtgen 16" o:spid="_x0000_s1026" style="position:absolute;margin-left:0;margin-top:-29.55pt;width:599.1pt;height:77.4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or4rIp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7AFD3" w14:textId="77777777" w:rsidR="00B51709" w:rsidRDefault="00B51709">
    <w:pPr>
      <w:pStyle w:val="AltBilgi"/>
      <w:rPr>
        <w:rFonts w:ascii="Cambria" w:hAnsi="Cambria"/>
      </w:rPr>
    </w:pPr>
    <w:r>
      <w:rPr>
        <w:rFonts w:ascii="Cambria" w:hAnsi="Cambria"/>
        <w:noProof/>
      </w:rPr>
      <mc:AlternateContent>
        <mc:Choice Requires="wps">
          <w:drawing>
            <wp:anchor distT="0" distB="0" distL="114300" distR="114300" simplePos="0" relativeHeight="251682816" behindDoc="0" locked="0" layoutInCell="1" allowOverlap="1" wp14:anchorId="2DBFC881" wp14:editId="317BBC2E">
              <wp:simplePos x="0" y="0"/>
              <wp:positionH relativeFrom="column">
                <wp:posOffset>2343150</wp:posOffset>
              </wp:positionH>
              <wp:positionV relativeFrom="paragraph">
                <wp:posOffset>-29581</wp:posOffset>
              </wp:positionV>
              <wp:extent cx="4148455" cy="845185"/>
              <wp:effectExtent l="0" t="0" r="23495" b="12065"/>
              <wp:wrapNone/>
              <wp:docPr id="1" name="Metin Kutusu 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B51709" w:rsidRPr="00483AFC" w14:paraId="55B52B6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7841C6" w14:textId="77777777" w:rsidR="00B51709" w:rsidRPr="00483AFC" w:rsidRDefault="00B5170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80010C" w14:textId="77777777" w:rsidR="00B51709" w:rsidRPr="00483AFC" w:rsidRDefault="00B5170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01</w:t>
                                </w:r>
                              </w:p>
                            </w:tc>
                          </w:tr>
                          <w:tr w:rsidR="00B51709" w:rsidRPr="00483AFC" w14:paraId="5F53607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5027C1" w14:textId="77777777" w:rsidR="00B51709" w:rsidRPr="00483AFC" w:rsidRDefault="00B5170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11D633" w14:textId="77777777" w:rsidR="00B51709" w:rsidRPr="00483AFC" w:rsidRDefault="00B5170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B51709" w:rsidRPr="00483AFC" w14:paraId="0766451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A93590" w14:textId="77777777" w:rsidR="00B51709" w:rsidRPr="00483AFC" w:rsidRDefault="00B5170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7897DA" w14:textId="77777777" w:rsidR="00B51709" w:rsidRPr="00483AFC" w:rsidRDefault="00B5170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51709" w:rsidRPr="00483AFC" w14:paraId="664E5AD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74397F" w14:textId="77777777" w:rsidR="00B51709" w:rsidRPr="00483AFC" w:rsidRDefault="00B5170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CEB04C" w14:textId="77777777" w:rsidR="00B51709" w:rsidRPr="00483AFC" w:rsidRDefault="00B5170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51709" w:rsidRPr="00483AFC" w14:paraId="7FEB3B9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005827" w14:textId="77777777" w:rsidR="00B51709" w:rsidRPr="00483AFC" w:rsidRDefault="00B5170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42ACC8" w14:textId="7B611B56" w:rsidR="00B51709" w:rsidRPr="00483AFC" w:rsidRDefault="002B5008"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00B51709"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7E5AD065" w14:textId="77777777" w:rsidR="00B51709" w:rsidRDefault="00B517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BFC881" id="_x0000_t202" coordsize="21600,21600" o:spt="202" path="m,l,21600r21600,l21600,xe">
              <v:stroke joinstyle="miter"/>
              <v:path gradientshapeok="t" o:connecttype="rect"/>
            </v:shapetype>
            <v:shape id="Metin Kutusu 1" o:spid="_x0000_s1031" type="#_x0000_t202" style="position:absolute;left:0;text-align:left;margin-left:184.5pt;margin-top:-2.35pt;width:326.65pt;height:66.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B51709" w:rsidRPr="00483AFC" w14:paraId="55B52B6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7841C6" w14:textId="77777777" w:rsidR="00B51709" w:rsidRPr="00483AFC" w:rsidRDefault="00B5170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80010C" w14:textId="77777777" w:rsidR="00B51709" w:rsidRPr="00483AFC" w:rsidRDefault="00B5170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01</w:t>
                          </w:r>
                        </w:p>
                      </w:tc>
                    </w:tr>
                    <w:tr w:rsidR="00B51709" w:rsidRPr="00483AFC" w14:paraId="5F53607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5027C1" w14:textId="77777777" w:rsidR="00B51709" w:rsidRPr="00483AFC" w:rsidRDefault="00B5170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11D633" w14:textId="77777777" w:rsidR="00B51709" w:rsidRPr="00483AFC" w:rsidRDefault="00B5170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B51709" w:rsidRPr="00483AFC" w14:paraId="0766451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A93590" w14:textId="77777777" w:rsidR="00B51709" w:rsidRPr="00483AFC" w:rsidRDefault="00B5170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7897DA" w14:textId="77777777" w:rsidR="00B51709" w:rsidRPr="00483AFC" w:rsidRDefault="00B5170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51709" w:rsidRPr="00483AFC" w14:paraId="664E5AD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74397F" w14:textId="77777777" w:rsidR="00B51709" w:rsidRPr="00483AFC" w:rsidRDefault="00B5170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CEB04C" w14:textId="77777777" w:rsidR="00B51709" w:rsidRPr="00483AFC" w:rsidRDefault="00B5170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51709" w:rsidRPr="00483AFC" w14:paraId="7FEB3B9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005827" w14:textId="77777777" w:rsidR="00B51709" w:rsidRPr="00483AFC" w:rsidRDefault="00B5170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42ACC8" w14:textId="7B611B56" w:rsidR="00B51709" w:rsidRPr="00483AFC" w:rsidRDefault="002B5008"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00B51709"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7E5AD065" w14:textId="77777777" w:rsidR="00B51709" w:rsidRDefault="00B51709"/>
                </w:txbxContent>
              </v:textbox>
            </v:shape>
          </w:pict>
        </mc:Fallback>
      </mc:AlternateContent>
    </w:r>
    <w:r>
      <w:rPr>
        <w:rFonts w:ascii="Cambria" w:hAnsi="Cambria"/>
        <w:noProof/>
      </w:rPr>
      <mc:AlternateContent>
        <mc:Choice Requires="wps">
          <w:drawing>
            <wp:anchor distT="0" distB="0" distL="114300" distR="114300" simplePos="0" relativeHeight="251683840" behindDoc="0" locked="0" layoutInCell="1" allowOverlap="1" wp14:anchorId="72EEF6D7" wp14:editId="548096E8">
              <wp:simplePos x="0" y="0"/>
              <wp:positionH relativeFrom="column">
                <wp:posOffset>-692761</wp:posOffset>
              </wp:positionH>
              <wp:positionV relativeFrom="paragraph">
                <wp:posOffset>66435</wp:posOffset>
              </wp:positionV>
              <wp:extent cx="4244196" cy="707366"/>
              <wp:effectExtent l="0" t="0" r="23495" b="17145"/>
              <wp:wrapNone/>
              <wp:docPr id="2" name="Metin Kutusu 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45CE4A15" w14:textId="77777777" w:rsidR="007525CB" w:rsidRDefault="007525CB" w:rsidP="007525CB">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5FCD389"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Merkez / KASTAMONU</w:t>
                          </w:r>
                        </w:p>
                        <w:p w14:paraId="1F4BE253"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Tel: 0 (366) 214 61 61</w:t>
                          </w:r>
                        </w:p>
                        <w:p w14:paraId="3D363C6E"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4B91D3A"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BF7248F" w14:textId="2AC1C216" w:rsidR="00B51709" w:rsidRPr="00EE2757" w:rsidRDefault="00B5170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EEF6D7" id="Metin Kutusu 2" o:spid="_x0000_s1032" type="#_x0000_t202" style="position:absolute;left:0;text-align:left;margin-left:-54.55pt;margin-top:5.25pt;width:334.2pt;height:55.7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" fillcolor="#2e640c" strokecolor="#2e640c" strokeweight=".5pt">
              <v:textbox>
                <w:txbxContent>
                  <w:p w14:paraId="45CE4A15" w14:textId="77777777" w:rsidR="007525CB" w:rsidRDefault="007525CB" w:rsidP="007525CB">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5FCD389"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Merkez / KASTAMONU</w:t>
                    </w:r>
                  </w:p>
                  <w:p w14:paraId="1F4BE253"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Tel: 0 (366) 214 61 61</w:t>
                    </w:r>
                  </w:p>
                  <w:p w14:paraId="3D363C6E"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4B91D3A" w14:textId="77777777" w:rsidR="007525CB" w:rsidRDefault="007525CB" w:rsidP="007525CB">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BF7248F" w14:textId="2AC1C216" w:rsidR="00B51709" w:rsidRPr="00EE2757" w:rsidRDefault="00B51709" w:rsidP="004A6F79">
                    <w:pPr>
                      <w:rPr>
                        <w:rFonts w:ascii="Cambria" w:hAnsi="Cambria"/>
                        <w:color w:val="FFFFFF" w:themeColor="background1"/>
                        <w:sz w:val="14"/>
                        <w:szCs w:val="14"/>
                      </w:rPr>
                    </w:pPr>
                  </w:p>
                </w:txbxContent>
              </v:textbox>
            </v:shape>
          </w:pict>
        </mc:Fallback>
      </mc:AlternateContent>
    </w:r>
  </w:p>
  <w:p w14:paraId="6D9125CA" w14:textId="77777777" w:rsidR="00B51709" w:rsidRDefault="00B51709">
    <w:pPr>
      <w:pStyle w:val="AltBilgi"/>
      <w:rPr>
        <w:rFonts w:ascii="Cambria" w:hAnsi="Cambria"/>
      </w:rPr>
    </w:pPr>
  </w:p>
  <w:p w14:paraId="7463A50D" w14:textId="77777777" w:rsidR="00B51709" w:rsidRPr="00F52E75" w:rsidRDefault="00B51709">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1792" behindDoc="1" locked="0" layoutInCell="1" allowOverlap="1" wp14:anchorId="642A2569" wp14:editId="3FEA12E6">
              <wp:simplePos x="0" y="0"/>
              <wp:positionH relativeFrom="page">
                <wp:posOffset>0</wp:posOffset>
              </wp:positionH>
              <wp:positionV relativeFrom="paragraph">
                <wp:posOffset>-375009</wp:posOffset>
              </wp:positionV>
              <wp:extent cx="7608498" cy="983411"/>
              <wp:effectExtent l="0" t="0" r="12065" b="26670"/>
              <wp:wrapNone/>
              <wp:docPr id="3" name="Dikdörtgen 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2E4C5" id="Dikdörtgen 3" o:spid="_x0000_s1026" style="position:absolute;margin-left:0;margin-top:-29.55pt;width:599.1pt;height:77.4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A2fTCu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DE1FB4" w14:textId="77777777" w:rsidR="00321BB1" w:rsidRDefault="00321BB1" w:rsidP="00917119">
      <w:r>
        <w:separator/>
      </w:r>
    </w:p>
  </w:footnote>
  <w:footnote w:type="continuationSeparator" w:id="0">
    <w:p w14:paraId="3C5A32F3" w14:textId="77777777" w:rsidR="00321BB1" w:rsidRDefault="00321BB1"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051CC" w14:textId="77777777" w:rsidR="005C2EB4" w:rsidRPr="008B116F" w:rsidRDefault="005C2EB4"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678720" behindDoc="0" locked="0" layoutInCell="1" allowOverlap="1" wp14:anchorId="6309DEAC" wp14:editId="0CB045F4">
          <wp:simplePos x="0" y="0"/>
          <wp:positionH relativeFrom="page">
            <wp:align>left</wp:align>
          </wp:positionH>
          <wp:positionV relativeFrom="paragraph">
            <wp:posOffset>-447675</wp:posOffset>
          </wp:positionV>
          <wp:extent cx="7551420" cy="11327130"/>
          <wp:effectExtent l="0" t="0" r="0" b="762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7EABC4" w14:textId="77777777" w:rsidR="005C2EB4" w:rsidRPr="008B116F" w:rsidRDefault="005C2EB4"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679744" behindDoc="0" locked="0" layoutInCell="1" allowOverlap="1" wp14:anchorId="61785078" wp14:editId="5FB3F996">
          <wp:simplePos x="0" y="0"/>
          <wp:positionH relativeFrom="margin">
            <wp:align>center</wp:align>
          </wp:positionH>
          <wp:positionV relativeFrom="paragraph">
            <wp:posOffset>270510</wp:posOffset>
          </wp:positionV>
          <wp:extent cx="2626360" cy="1049020"/>
          <wp:effectExtent l="0" t="0" r="2540"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16F">
      <w:rPr>
        <w:rFonts w:ascii="Cambria" w:hAnsi="Cambria"/>
        <w:b/>
        <w:bCs/>
        <w:color w:val="FFFFFF" w:themeColor="background1"/>
        <w:sz w:val="24"/>
        <w:szCs w:val="24"/>
      </w:rPr>
      <w:t>DOĞA BİLİMLERİ EĞİTİM PROGRAMLARI DEĞERLENDİRME VE AKREDİTASYON DERNEĞİ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ADB2F" w14:textId="77777777" w:rsidR="004C6A50" w:rsidRDefault="004C6A50">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A006" w14:textId="3D6A2D28" w:rsidR="00B651ED" w:rsidRDefault="002F7141" w:rsidP="00084BE3">
    <w:pPr>
      <w:pStyle w:val="stBilgi"/>
      <w:tabs>
        <w:tab w:val="clear" w:pos="4536"/>
      </w:tabs>
      <w:jc w:val="center"/>
      <w:rPr>
        <w:rFonts w:ascii="Cambria" w:hAnsi="Cambria"/>
        <w:b/>
        <w:bCs/>
        <w:color w:val="2E640C"/>
        <w:sz w:val="24"/>
        <w:szCs w:val="24"/>
      </w:rPr>
    </w:pPr>
    <w:r w:rsidRPr="00D71FD7">
      <w:rPr>
        <w:noProof/>
        <w:color w:val="FFFFFF" w:themeColor="background1"/>
      </w:rPr>
      <w:drawing>
        <wp:anchor distT="0" distB="0" distL="114300" distR="114300" simplePos="0" relativeHeight="251671552" behindDoc="0" locked="0" layoutInCell="1" allowOverlap="1" wp14:anchorId="304D6084" wp14:editId="3115B517">
          <wp:simplePos x="0" y="0"/>
          <wp:positionH relativeFrom="column">
            <wp:posOffset>-706755</wp:posOffset>
          </wp:positionH>
          <wp:positionV relativeFrom="paragraph">
            <wp:posOffset>-240294</wp:posOffset>
          </wp:positionV>
          <wp:extent cx="1810385" cy="723265"/>
          <wp:effectExtent l="0" t="0" r="0" b="635"/>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r w:rsidR="00BE781C">
      <w:rPr>
        <w:noProof/>
        <w:color w:val="FFFFFF" w:themeColor="background1"/>
      </w:rPr>
      <mc:AlternateContent>
        <mc:Choice Requires="wps">
          <w:drawing>
            <wp:anchor distT="0" distB="0" distL="114300" distR="114300" simplePos="0" relativeHeight="251672576" behindDoc="0" locked="0" layoutInCell="1" allowOverlap="1" wp14:anchorId="706E3EC5" wp14:editId="3663E58A">
              <wp:simplePos x="0" y="0"/>
              <wp:positionH relativeFrom="margin">
                <wp:posOffset>1360170</wp:posOffset>
              </wp:positionH>
              <wp:positionV relativeFrom="paragraph">
                <wp:posOffset>-157216</wp:posOffset>
              </wp:positionV>
              <wp:extent cx="4606290" cy="551180"/>
              <wp:effectExtent l="0" t="0" r="22860" b="20320"/>
              <wp:wrapNone/>
              <wp:docPr id="9" name="Metin Kutusu 9"/>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06E3EC5" id="_x0000_t202" coordsize="21600,21600" o:spt="202" path="m,l,21600r21600,l21600,xe">
              <v:stroke joinstyle="miter"/>
              <v:path gradientshapeok="t" o:connecttype="rect"/>
            </v:shapetype>
            <v:shape id="Metin Kutusu 9" o:spid="_x0000_s1026" type="#_x0000_t202" style="position:absolute;left:0;text-align:left;margin-left:107.1pt;margin-top:-12.4pt;width:362.7pt;height:43.4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" fillcolor="#2e640c" strokecolor="#2e640c" strokeweight=".5pt">
              <v:textbo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2D3C60">
      <w:rPr>
        <w:rFonts w:ascii="Cambria" w:hAnsi="Cambria"/>
        <w:b/>
        <w:bCs/>
        <w:noProof/>
        <w:color w:val="2E640C"/>
        <w:sz w:val="24"/>
        <w:szCs w:val="24"/>
      </w:rPr>
      <mc:AlternateContent>
        <mc:Choice Requires="wps">
          <w:drawing>
            <wp:anchor distT="0" distB="0" distL="114300" distR="114300" simplePos="0" relativeHeight="251670528" behindDoc="0" locked="0" layoutInCell="1" allowOverlap="1" wp14:anchorId="1E422530" wp14:editId="710DC7F1">
              <wp:simplePos x="0" y="0"/>
              <wp:positionH relativeFrom="page">
                <wp:align>left</wp:align>
              </wp:positionH>
              <wp:positionV relativeFrom="paragraph">
                <wp:posOffset>-450395</wp:posOffset>
              </wp:positionV>
              <wp:extent cx="7608498" cy="983411"/>
              <wp:effectExtent l="0" t="0" r="12065" b="26670"/>
              <wp:wrapNone/>
              <wp:docPr id="8" name="Dikdörtgen 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CA7A7" id="Dikdörtgen 8" o:spid="_x0000_s1026" style="position:absolute;margin-left:0;margin-top:-35.45pt;width:599.1pt;height:77.45pt;z-index:251670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" fillcolor="#2e640c" strokecolor="#1f3763 [1604]" strokeweight="1pt">
              <w10:wrap anchorx="page"/>
            </v:rect>
          </w:pict>
        </mc:Fallback>
      </mc:AlternateContent>
    </w:r>
  </w:p>
  <w:p w14:paraId="07B5CD09" w14:textId="1FB9DBB4" w:rsidR="00FA1BEE" w:rsidRPr="00D71FD7" w:rsidRDefault="00FA1BEE"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B9D8A" w14:textId="77777777" w:rsidR="004C6A50" w:rsidRDefault="004C6A50">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E76156"/>
    <w:multiLevelType w:val="multilevel"/>
    <w:tmpl w:val="C584CC2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3C426610"/>
    <w:multiLevelType w:val="hybridMultilevel"/>
    <w:tmpl w:val="A46E99F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4C3129B0"/>
    <w:multiLevelType w:val="hybridMultilevel"/>
    <w:tmpl w:val="17A6AEF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506B5BD4"/>
    <w:multiLevelType w:val="multilevel"/>
    <w:tmpl w:val="27C65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F605DC2"/>
    <w:multiLevelType w:val="hybridMultilevel"/>
    <w:tmpl w:val="5DF4AE4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
  </w:num>
  <w:num w:numId="2">
    <w:abstractNumId w:val="0"/>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2400D"/>
    <w:rsid w:val="00064EED"/>
    <w:rsid w:val="00084BE3"/>
    <w:rsid w:val="00086352"/>
    <w:rsid w:val="000B1F8F"/>
    <w:rsid w:val="001074B6"/>
    <w:rsid w:val="00170A5B"/>
    <w:rsid w:val="001748AB"/>
    <w:rsid w:val="001A784A"/>
    <w:rsid w:val="001B5A5A"/>
    <w:rsid w:val="00240796"/>
    <w:rsid w:val="00260AFC"/>
    <w:rsid w:val="0026401E"/>
    <w:rsid w:val="00267962"/>
    <w:rsid w:val="00283125"/>
    <w:rsid w:val="002B5008"/>
    <w:rsid w:val="002C12D2"/>
    <w:rsid w:val="002C65DC"/>
    <w:rsid w:val="002D3C60"/>
    <w:rsid w:val="002F7141"/>
    <w:rsid w:val="00314E47"/>
    <w:rsid w:val="00321BB1"/>
    <w:rsid w:val="00331012"/>
    <w:rsid w:val="00354D8A"/>
    <w:rsid w:val="00382E13"/>
    <w:rsid w:val="003957EA"/>
    <w:rsid w:val="003A2A53"/>
    <w:rsid w:val="003C47B5"/>
    <w:rsid w:val="003E7579"/>
    <w:rsid w:val="00476A40"/>
    <w:rsid w:val="00483AFC"/>
    <w:rsid w:val="004A6F79"/>
    <w:rsid w:val="004C0876"/>
    <w:rsid w:val="004C6A50"/>
    <w:rsid w:val="004E59E4"/>
    <w:rsid w:val="00515001"/>
    <w:rsid w:val="00556766"/>
    <w:rsid w:val="00595F46"/>
    <w:rsid w:val="005C2EB4"/>
    <w:rsid w:val="006709BB"/>
    <w:rsid w:val="0073228A"/>
    <w:rsid w:val="007525CB"/>
    <w:rsid w:val="008366FA"/>
    <w:rsid w:val="008542FA"/>
    <w:rsid w:val="00885B84"/>
    <w:rsid w:val="008B28AB"/>
    <w:rsid w:val="008F3C67"/>
    <w:rsid w:val="0090419D"/>
    <w:rsid w:val="00917119"/>
    <w:rsid w:val="00950A97"/>
    <w:rsid w:val="009914B5"/>
    <w:rsid w:val="009F57B9"/>
    <w:rsid w:val="00A03557"/>
    <w:rsid w:val="00A80DD8"/>
    <w:rsid w:val="00B13C65"/>
    <w:rsid w:val="00B40C50"/>
    <w:rsid w:val="00B51709"/>
    <w:rsid w:val="00B651ED"/>
    <w:rsid w:val="00B97567"/>
    <w:rsid w:val="00BE781C"/>
    <w:rsid w:val="00C01161"/>
    <w:rsid w:val="00CA1539"/>
    <w:rsid w:val="00CA3188"/>
    <w:rsid w:val="00D107DE"/>
    <w:rsid w:val="00D45D91"/>
    <w:rsid w:val="00D557FA"/>
    <w:rsid w:val="00D71FD7"/>
    <w:rsid w:val="00D77E45"/>
    <w:rsid w:val="00DE150B"/>
    <w:rsid w:val="00DE5785"/>
    <w:rsid w:val="00DE6EB3"/>
    <w:rsid w:val="00E209C7"/>
    <w:rsid w:val="00E73BD6"/>
    <w:rsid w:val="00EB12F6"/>
    <w:rsid w:val="00EE2757"/>
    <w:rsid w:val="00EE7B6F"/>
    <w:rsid w:val="00F435A0"/>
    <w:rsid w:val="00F52E75"/>
    <w:rsid w:val="00F6273E"/>
    <w:rsid w:val="00FA1BEE"/>
    <w:rsid w:val="00FA56A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aliases w:val="Ana Başlık"/>
    <w:basedOn w:val="Normal"/>
    <w:next w:val="Normal"/>
    <w:link w:val="Balk1Char"/>
    <w:uiPriority w:val="9"/>
    <w:qFormat/>
    <w:rsid w:val="00EB12F6"/>
    <w:pPr>
      <w:spacing w:line="360" w:lineRule="auto"/>
      <w:jc w:val="left"/>
      <w:outlineLvl w:val="0"/>
    </w:pPr>
    <w:rPr>
      <w:rFonts w:ascii="Cambria" w:hAnsi="Cambria"/>
      <w:b/>
      <w:bCs/>
      <w:sz w:val="24"/>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aliases w:val="Ana Başlık Char"/>
    <w:basedOn w:val="VarsaylanParagrafYazTipi"/>
    <w:link w:val="Balk1"/>
    <w:uiPriority w:val="9"/>
    <w:rsid w:val="00EB12F6"/>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1A784A"/>
    <w:pPr>
      <w:spacing w:before="360"/>
      <w:jc w:val="left"/>
    </w:pPr>
    <w:rPr>
      <w:rFonts w:asciiTheme="majorHAnsi" w:hAnsiTheme="majorHAnsi" w:cstheme="majorHAnsi"/>
      <w:b/>
      <w:bCs/>
      <w:caps/>
      <w:sz w:val="24"/>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 w:type="paragraph" w:styleId="ListeParagraf">
    <w:name w:val="List Paragraph"/>
    <w:basedOn w:val="Normal"/>
    <w:uiPriority w:val="34"/>
    <w:qFormat/>
    <w:rsid w:val="00B9756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386537">
      <w:bodyDiv w:val="1"/>
      <w:marLeft w:val="0"/>
      <w:marRight w:val="0"/>
      <w:marTop w:val="0"/>
      <w:marBottom w:val="0"/>
      <w:divBdr>
        <w:top w:val="none" w:sz="0" w:space="0" w:color="auto"/>
        <w:left w:val="none" w:sz="0" w:space="0" w:color="auto"/>
        <w:bottom w:val="none" w:sz="0" w:space="0" w:color="auto"/>
        <w:right w:val="none" w:sz="0" w:space="0" w:color="auto"/>
      </w:divBdr>
    </w:div>
    <w:div w:id="281964681">
      <w:bodyDiv w:val="1"/>
      <w:marLeft w:val="0"/>
      <w:marRight w:val="0"/>
      <w:marTop w:val="0"/>
      <w:marBottom w:val="0"/>
      <w:divBdr>
        <w:top w:val="none" w:sz="0" w:space="0" w:color="auto"/>
        <w:left w:val="none" w:sz="0" w:space="0" w:color="auto"/>
        <w:bottom w:val="none" w:sz="0" w:space="0" w:color="auto"/>
        <w:right w:val="none" w:sz="0" w:space="0" w:color="auto"/>
      </w:divBdr>
    </w:div>
    <w:div w:id="475296108">
      <w:bodyDiv w:val="1"/>
      <w:marLeft w:val="0"/>
      <w:marRight w:val="0"/>
      <w:marTop w:val="0"/>
      <w:marBottom w:val="0"/>
      <w:divBdr>
        <w:top w:val="none" w:sz="0" w:space="0" w:color="auto"/>
        <w:left w:val="none" w:sz="0" w:space="0" w:color="auto"/>
        <w:bottom w:val="none" w:sz="0" w:space="0" w:color="auto"/>
        <w:right w:val="none" w:sz="0" w:space="0" w:color="auto"/>
      </w:divBdr>
    </w:div>
    <w:div w:id="1222786138">
      <w:bodyDiv w:val="1"/>
      <w:marLeft w:val="0"/>
      <w:marRight w:val="0"/>
      <w:marTop w:val="0"/>
      <w:marBottom w:val="0"/>
      <w:divBdr>
        <w:top w:val="none" w:sz="0" w:space="0" w:color="auto"/>
        <w:left w:val="none" w:sz="0" w:space="0" w:color="auto"/>
        <w:bottom w:val="none" w:sz="0" w:space="0" w:color="auto"/>
        <w:right w:val="none" w:sz="0" w:space="0" w:color="auto"/>
      </w:divBdr>
    </w:div>
    <w:div w:id="1315646245">
      <w:bodyDiv w:val="1"/>
      <w:marLeft w:val="0"/>
      <w:marRight w:val="0"/>
      <w:marTop w:val="0"/>
      <w:marBottom w:val="0"/>
      <w:divBdr>
        <w:top w:val="none" w:sz="0" w:space="0" w:color="auto"/>
        <w:left w:val="none" w:sz="0" w:space="0" w:color="auto"/>
        <w:bottom w:val="none" w:sz="0" w:space="0" w:color="auto"/>
        <w:right w:val="none" w:sz="0" w:space="0" w:color="auto"/>
      </w:divBdr>
    </w:div>
    <w:div w:id="1396932080">
      <w:bodyDiv w:val="1"/>
      <w:marLeft w:val="0"/>
      <w:marRight w:val="0"/>
      <w:marTop w:val="0"/>
      <w:marBottom w:val="0"/>
      <w:divBdr>
        <w:top w:val="none" w:sz="0" w:space="0" w:color="auto"/>
        <w:left w:val="none" w:sz="0" w:space="0" w:color="auto"/>
        <w:bottom w:val="none" w:sz="0" w:space="0" w:color="auto"/>
        <w:right w:val="none" w:sz="0" w:space="0" w:color="auto"/>
      </w:divBdr>
    </w:div>
    <w:div w:id="1583299952">
      <w:bodyDiv w:val="1"/>
      <w:marLeft w:val="0"/>
      <w:marRight w:val="0"/>
      <w:marTop w:val="0"/>
      <w:marBottom w:val="0"/>
      <w:divBdr>
        <w:top w:val="none" w:sz="0" w:space="0" w:color="auto"/>
        <w:left w:val="none" w:sz="0" w:space="0" w:color="auto"/>
        <w:bottom w:val="none" w:sz="0" w:space="0" w:color="auto"/>
        <w:right w:val="none" w:sz="0" w:space="0" w:color="auto"/>
      </w:divBdr>
    </w:div>
    <w:div w:id="2018457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oter" Target="footer4.xml"/><Relationship Id="rId1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4</Pages>
  <Words>1196</Words>
  <Characters>6822</Characters>
  <Application>Microsoft Office Word</Application>
  <DocSecurity>0</DocSecurity>
  <Lines>56</Lines>
  <Paragraphs>16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EMRE BIRINCI</cp:lastModifiedBy>
  <cp:revision>78</cp:revision>
  <cp:lastPrinted>2025-11-21T14:21:00Z</cp:lastPrinted>
  <dcterms:created xsi:type="dcterms:W3CDTF">2025-11-21T13:27:00Z</dcterms:created>
  <dcterms:modified xsi:type="dcterms:W3CDTF">2025-12-11T16:00:00Z</dcterms:modified>
</cp:coreProperties>
</file>